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7E" w:rsidRDefault="00F6457E">
      <w:pPr>
        <w:spacing w:after="0" w:line="240" w:lineRule="auto"/>
        <w:jc w:val="center"/>
        <w:rPr>
          <w:rFonts w:ascii="Verdana" w:eastAsia="Verdana" w:hAnsi="Verdana" w:cs="Verdana"/>
          <w:b/>
          <w:color w:val="000000"/>
          <w:sz w:val="20"/>
          <w:szCs w:val="20"/>
        </w:rPr>
      </w:pPr>
    </w:p>
    <w:p w:rsidR="00F6457E" w:rsidRDefault="004E2DB2">
      <w:pPr>
        <w:spacing w:after="0" w:line="240" w:lineRule="auto"/>
        <w:jc w:val="center"/>
        <w:rPr>
          <w:rFonts w:ascii="Verdana" w:eastAsia="Verdana" w:hAnsi="Verdana" w:cs="Verdana"/>
          <w:color w:val="FF0000"/>
          <w:sz w:val="20"/>
          <w:szCs w:val="20"/>
        </w:rPr>
      </w:pPr>
      <w:r>
        <w:rPr>
          <w:rFonts w:ascii="Verdana" w:eastAsia="Verdana" w:hAnsi="Verdana" w:cs="Verdana"/>
          <w:b/>
          <w:color w:val="000000"/>
          <w:sz w:val="20"/>
          <w:szCs w:val="20"/>
        </w:rPr>
        <w:t xml:space="preserve">Forest Preparatory School </w:t>
      </w:r>
    </w:p>
    <w:p w:rsidR="00F6457E" w:rsidRDefault="00A722BD">
      <w:pPr>
        <w:spacing w:after="240" w:line="240" w:lineRule="auto"/>
        <w:rPr>
          <w:rFonts w:ascii="Verdana" w:eastAsia="Verdana" w:hAnsi="Verdana" w:cs="Verdana"/>
          <w:color w:val="000000"/>
          <w:sz w:val="20"/>
          <w:szCs w:val="20"/>
        </w:rPr>
      </w:pPr>
      <w:r>
        <w:rPr>
          <w:rFonts w:ascii="Verdana" w:eastAsia="Verdana" w:hAnsi="Verdana" w:cs="Verdana"/>
          <w:color w:val="000000"/>
          <w:sz w:val="20"/>
          <w:szCs w:val="20"/>
        </w:rPr>
        <w:br/>
      </w:r>
    </w:p>
    <w:p w:rsidR="00F6457E" w:rsidRDefault="00A722BD">
      <w:pPr>
        <w:spacing w:after="240" w:line="240" w:lineRule="auto"/>
        <w:jc w:val="center"/>
        <w:rPr>
          <w:rFonts w:ascii="Verdana" w:eastAsia="Verdana" w:hAnsi="Verdana" w:cs="Verdana"/>
          <w:color w:val="000000"/>
          <w:sz w:val="20"/>
          <w:szCs w:val="20"/>
        </w:rPr>
      </w:pPr>
      <w:r>
        <w:rPr>
          <w:rFonts w:ascii="Verdana" w:eastAsia="Verdana" w:hAnsi="Verdana" w:cs="Verdana"/>
          <w:sz w:val="20"/>
          <w:szCs w:val="20"/>
        </w:rPr>
        <w:t>Complaints Procedure</w:t>
      </w:r>
      <w:r>
        <w:rPr>
          <w:rFonts w:ascii="Verdana" w:eastAsia="Verdana" w:hAnsi="Verdana" w:cs="Verdana"/>
          <w:color w:val="000000"/>
          <w:sz w:val="20"/>
          <w:szCs w:val="20"/>
        </w:rPr>
        <w:br/>
      </w:r>
    </w:p>
    <w:p w:rsidR="00F6457E" w:rsidRDefault="00A722BD">
      <w:pPr>
        <w:spacing w:after="0" w:line="240" w:lineRule="auto"/>
        <w:jc w:val="center"/>
        <w:rPr>
          <w:rFonts w:ascii="Verdana" w:eastAsia="Verdana" w:hAnsi="Verdana" w:cs="Verdana"/>
          <w:color w:val="FF0000"/>
          <w:sz w:val="20"/>
          <w:szCs w:val="20"/>
        </w:rPr>
      </w:pPr>
      <w:r>
        <w:rPr>
          <w:rFonts w:ascii="Verdana" w:eastAsia="Verdana" w:hAnsi="Verdana" w:cs="Verdana"/>
          <w:color w:val="000000"/>
          <w:sz w:val="20"/>
          <w:szCs w:val="20"/>
        </w:rPr>
        <w:t xml:space="preserve">This procedure applies </w:t>
      </w:r>
      <w:r>
        <w:rPr>
          <w:rFonts w:ascii="Verdana" w:eastAsia="Verdana" w:hAnsi="Verdana" w:cs="Verdana"/>
          <w:sz w:val="20"/>
          <w:szCs w:val="20"/>
        </w:rPr>
        <w:t>to</w:t>
      </w:r>
      <w:r>
        <w:rPr>
          <w:rFonts w:ascii="Verdana" w:eastAsia="Verdana" w:hAnsi="Verdana" w:cs="Verdana"/>
          <w:color w:val="000000"/>
          <w:sz w:val="20"/>
          <w:szCs w:val="20"/>
        </w:rPr>
        <w:t xml:space="preserve"> all pupils in the </w:t>
      </w:r>
      <w:r w:rsidRPr="004E2DB2">
        <w:rPr>
          <w:rFonts w:ascii="Verdana" w:eastAsia="Verdana" w:hAnsi="Verdana" w:cs="Verdana"/>
          <w:sz w:val="20"/>
          <w:szCs w:val="20"/>
        </w:rPr>
        <w:t>school, including in the EYFS</w:t>
      </w:r>
    </w:p>
    <w:p w:rsidR="00F6457E" w:rsidRDefault="00A722BD">
      <w:pPr>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color w:val="000000"/>
          <w:sz w:val="20"/>
          <w:szCs w:val="20"/>
        </w:rPr>
        <w:br/>
      </w:r>
      <w:r w:rsidR="00CE1ECD">
        <w:rPr>
          <w:rFonts w:ascii="Verdana" w:eastAsia="Verdana" w:hAnsi="Verdana" w:cs="Verdana"/>
          <w:noProof/>
          <w:color w:val="000000"/>
          <w:sz w:val="20"/>
          <w:szCs w:val="20"/>
        </w:rPr>
        <w:drawing>
          <wp:inline distT="0" distB="0" distL="0" distR="0">
            <wp:extent cx="2305919" cy="1842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1725" cy="1846773"/>
                    </a:xfrm>
                    <a:prstGeom prst="rect">
                      <a:avLst/>
                    </a:prstGeom>
                  </pic:spPr>
                </pic:pic>
              </a:graphicData>
            </a:graphic>
          </wp:inline>
        </w:drawing>
      </w:r>
    </w:p>
    <w:p w:rsidR="00F6457E" w:rsidRDefault="00F6457E">
      <w:pPr>
        <w:spacing w:after="0" w:line="240" w:lineRule="auto"/>
        <w:jc w:val="center"/>
        <w:rPr>
          <w:rFonts w:ascii="Verdana" w:eastAsia="Verdana" w:hAnsi="Verdana" w:cs="Verdana"/>
          <w:color w:val="000000"/>
          <w:sz w:val="20"/>
          <w:szCs w:val="20"/>
        </w:rPr>
      </w:pPr>
    </w:p>
    <w:p w:rsidR="00F6457E" w:rsidRDefault="00F6457E">
      <w:pPr>
        <w:spacing w:after="0" w:line="240" w:lineRule="auto"/>
        <w:jc w:val="center"/>
        <w:rPr>
          <w:rFonts w:ascii="Verdana" w:eastAsia="Verdana" w:hAnsi="Verdana" w:cs="Verdana"/>
          <w:color w:val="000000"/>
          <w:sz w:val="20"/>
          <w:szCs w:val="20"/>
        </w:rPr>
      </w:pPr>
    </w:p>
    <w:p w:rsidR="00F6457E" w:rsidRDefault="00F6457E">
      <w:pPr>
        <w:spacing w:after="0" w:line="240" w:lineRule="auto"/>
        <w:jc w:val="center"/>
        <w:rPr>
          <w:rFonts w:ascii="Verdana" w:eastAsia="Verdana" w:hAnsi="Verdana" w:cs="Verdana"/>
          <w:color w:val="000000"/>
          <w:sz w:val="20"/>
          <w:szCs w:val="20"/>
        </w:rPr>
      </w:pPr>
    </w:p>
    <w:p w:rsidR="00F6457E" w:rsidRDefault="000D28DE">
      <w:pPr>
        <w:spacing w:after="0" w:line="240" w:lineRule="auto"/>
        <w:jc w:val="center"/>
        <w:rPr>
          <w:rFonts w:ascii="Verdana" w:eastAsia="Verdana" w:hAnsi="Verdana" w:cs="Verdana"/>
          <w:color w:val="000000"/>
          <w:sz w:val="20"/>
          <w:szCs w:val="20"/>
        </w:rPr>
      </w:pPr>
      <w:r>
        <w:rPr>
          <w:noProof/>
          <w:color w:val="000000"/>
          <w:bdr w:val="none" w:sz="0" w:space="0" w:color="auto" w:frame="1"/>
        </w:rPr>
        <w:drawing>
          <wp:inline distT="0" distB="0" distL="0" distR="0" wp14:anchorId="360D13F7" wp14:editId="6A17059A">
            <wp:extent cx="2533650" cy="466725"/>
            <wp:effectExtent l="0" t="0" r="0" b="9525"/>
            <wp:docPr id="1" name="Picture 1" descr="https://lh5.googleusercontent.com/XS_Thvkz4A3gU6LIzWge-vbagRCs6RKWCyZbP34e0NJF1tpu25Rl9eT0y1vpdYuXgnnJ-_xLf6aeRH5hyTJnGIsCOO5TxhuL2YoAPKxdSgzt1APvd4qYTQvHgC0IcbKtTmH4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S_Thvkz4A3gU6LIzWge-vbagRCs6RKWCyZbP34e0NJF1tpu25Rl9eT0y1vpdYuXgnnJ-_xLf6aeRH5hyTJnGIsCOO5TxhuL2YoAPKxdSgzt1APvd4qYTQvHgC0IcbKtTmH4g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inline>
        </w:drawing>
      </w:r>
    </w:p>
    <w:p w:rsidR="00F6457E" w:rsidRDefault="00F6457E">
      <w:pPr>
        <w:spacing w:after="0" w:line="240" w:lineRule="auto"/>
        <w:jc w:val="center"/>
        <w:rPr>
          <w:rFonts w:ascii="Verdana" w:eastAsia="Verdana" w:hAnsi="Verdana" w:cs="Verdana"/>
          <w:color w:val="000000"/>
          <w:sz w:val="20"/>
          <w:szCs w:val="20"/>
        </w:rPr>
      </w:pPr>
    </w:p>
    <w:p w:rsidR="00F6457E" w:rsidRDefault="00F6457E">
      <w:pPr>
        <w:spacing w:after="0" w:line="240" w:lineRule="auto"/>
        <w:jc w:val="center"/>
        <w:rPr>
          <w:rFonts w:ascii="Verdana" w:eastAsia="Verdana" w:hAnsi="Verdana" w:cs="Verdana"/>
          <w:color w:val="000000"/>
          <w:sz w:val="20"/>
          <w:szCs w:val="20"/>
        </w:rPr>
      </w:pPr>
    </w:p>
    <w:p w:rsidR="00F6457E" w:rsidRDefault="00F6457E">
      <w:pPr>
        <w:spacing w:after="0" w:line="240" w:lineRule="auto"/>
        <w:jc w:val="center"/>
        <w:rPr>
          <w:rFonts w:ascii="Verdana" w:eastAsia="Verdana" w:hAnsi="Verdana" w:cs="Verdana"/>
          <w:color w:val="000000"/>
          <w:sz w:val="20"/>
          <w:szCs w:val="20"/>
        </w:rPr>
      </w:pPr>
    </w:p>
    <w:p w:rsidR="00F6457E" w:rsidRDefault="00F6457E">
      <w:pPr>
        <w:spacing w:after="0" w:line="240" w:lineRule="auto"/>
        <w:jc w:val="center"/>
        <w:rPr>
          <w:rFonts w:ascii="Verdana" w:eastAsia="Verdana" w:hAnsi="Verdana" w:cs="Verdana"/>
          <w:color w:val="000000"/>
          <w:sz w:val="20"/>
          <w:szCs w:val="20"/>
        </w:rPr>
      </w:pPr>
    </w:p>
    <w:p w:rsidR="00F6457E" w:rsidRDefault="00F6457E">
      <w:pPr>
        <w:spacing w:after="0" w:line="240" w:lineRule="auto"/>
        <w:jc w:val="center"/>
        <w:rPr>
          <w:rFonts w:ascii="Verdana" w:eastAsia="Verdana" w:hAnsi="Verdana" w:cs="Verdana"/>
          <w:color w:val="000000"/>
          <w:sz w:val="20"/>
          <w:szCs w:val="20"/>
        </w:rPr>
      </w:pPr>
    </w:p>
    <w:p w:rsidR="00F6457E" w:rsidRDefault="00F6457E">
      <w:pPr>
        <w:spacing w:after="0" w:line="240" w:lineRule="auto"/>
        <w:jc w:val="center"/>
        <w:rPr>
          <w:rFonts w:ascii="Verdana" w:eastAsia="Verdana" w:hAnsi="Verdana" w:cs="Verdana"/>
          <w:color w:val="000000"/>
          <w:sz w:val="20"/>
          <w:szCs w:val="20"/>
        </w:rPr>
      </w:pPr>
    </w:p>
    <w:p w:rsidR="00CE1ECD" w:rsidRDefault="00A722BD" w:rsidP="000D28DE">
      <w:pPr>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color w:val="000000"/>
          <w:sz w:val="20"/>
          <w:szCs w:val="20"/>
        </w:rPr>
        <w:br/>
      </w:r>
    </w:p>
    <w:p w:rsidR="00CE1ECD" w:rsidRDefault="00CE1ECD" w:rsidP="000D28DE">
      <w:pPr>
        <w:spacing w:after="0" w:line="240" w:lineRule="auto"/>
        <w:jc w:val="center"/>
        <w:rPr>
          <w:rFonts w:ascii="Verdana" w:eastAsia="Verdana" w:hAnsi="Verdana" w:cs="Verdana"/>
          <w:color w:val="000000"/>
          <w:sz w:val="20"/>
          <w:szCs w:val="20"/>
        </w:rPr>
      </w:pPr>
    </w:p>
    <w:p w:rsidR="000D28DE" w:rsidRDefault="00A722BD" w:rsidP="000D28DE">
      <w:pPr>
        <w:spacing w:after="0" w:line="240" w:lineRule="auto"/>
        <w:jc w:val="center"/>
        <w:rPr>
          <w:rFonts w:ascii="Verdana" w:eastAsia="Verdana" w:hAnsi="Verdana" w:cs="Verdana"/>
          <w:sz w:val="20"/>
          <w:szCs w:val="20"/>
        </w:rPr>
      </w:pPr>
      <w:r>
        <w:rPr>
          <w:rFonts w:ascii="Verdana" w:eastAsia="Verdana" w:hAnsi="Verdana" w:cs="Verdana"/>
          <w:color w:val="000000"/>
          <w:sz w:val="20"/>
          <w:szCs w:val="20"/>
        </w:rPr>
        <w:br/>
      </w:r>
      <w:r w:rsidR="00CE1ECD">
        <w:rPr>
          <w:rFonts w:ascii="Verdana" w:eastAsia="Verdana" w:hAnsi="Verdana" w:cs="Verdana"/>
          <w:sz w:val="20"/>
          <w:szCs w:val="20"/>
        </w:rPr>
        <w:t>Reviewed August 202</w:t>
      </w:r>
      <w:r w:rsidR="001B7413">
        <w:rPr>
          <w:rFonts w:ascii="Verdana" w:eastAsia="Verdana" w:hAnsi="Verdana" w:cs="Verdana"/>
          <w:sz w:val="20"/>
          <w:szCs w:val="20"/>
        </w:rPr>
        <w:t>4</w:t>
      </w:r>
    </w:p>
    <w:p w:rsidR="001B7413" w:rsidRDefault="001B7413" w:rsidP="000D28DE">
      <w:pPr>
        <w:spacing w:after="0" w:line="240" w:lineRule="auto"/>
        <w:jc w:val="center"/>
        <w:rPr>
          <w:rFonts w:ascii="Verdana" w:eastAsia="Verdana" w:hAnsi="Verdana" w:cs="Verdana"/>
          <w:sz w:val="20"/>
          <w:szCs w:val="20"/>
        </w:rPr>
      </w:pPr>
      <w:r>
        <w:rPr>
          <w:rFonts w:ascii="Verdana" w:eastAsia="Verdana" w:hAnsi="Verdana" w:cs="Verdana"/>
          <w:sz w:val="20"/>
          <w:szCs w:val="20"/>
        </w:rPr>
        <w:t>Date for Review July 2025</w:t>
      </w:r>
    </w:p>
    <w:p w:rsidR="001B7413" w:rsidRDefault="001B7413" w:rsidP="000D28DE">
      <w:pPr>
        <w:spacing w:after="0" w:line="240" w:lineRule="auto"/>
        <w:jc w:val="center"/>
        <w:rPr>
          <w:rFonts w:ascii="Verdana" w:eastAsia="Verdana" w:hAnsi="Verdana" w:cs="Verdana"/>
          <w:sz w:val="20"/>
          <w:szCs w:val="20"/>
        </w:rPr>
      </w:pPr>
    </w:p>
    <w:p w:rsidR="001B7413" w:rsidRDefault="001B7413" w:rsidP="000D28DE">
      <w:pPr>
        <w:spacing w:after="0" w:line="240" w:lineRule="auto"/>
        <w:jc w:val="center"/>
        <w:rPr>
          <w:rFonts w:ascii="Verdana" w:eastAsia="Verdana" w:hAnsi="Verdana" w:cs="Verdana"/>
          <w:sz w:val="20"/>
          <w:szCs w:val="20"/>
        </w:rPr>
      </w:pPr>
    </w:p>
    <w:p w:rsidR="001B7413" w:rsidRDefault="001B7413" w:rsidP="000D28DE">
      <w:pPr>
        <w:spacing w:after="0" w:line="240" w:lineRule="auto"/>
        <w:jc w:val="center"/>
        <w:rPr>
          <w:rFonts w:ascii="Verdana" w:eastAsia="Verdana" w:hAnsi="Verdana" w:cs="Verdana"/>
          <w:sz w:val="20"/>
          <w:szCs w:val="20"/>
        </w:rPr>
      </w:pPr>
    </w:p>
    <w:p w:rsidR="001B7413" w:rsidRDefault="001B7413" w:rsidP="000D28DE">
      <w:pPr>
        <w:spacing w:after="0" w:line="240" w:lineRule="auto"/>
        <w:jc w:val="center"/>
        <w:rPr>
          <w:rFonts w:ascii="Verdana" w:eastAsia="Verdana" w:hAnsi="Verdana" w:cs="Verdana"/>
          <w:sz w:val="20"/>
          <w:szCs w:val="20"/>
        </w:rPr>
      </w:pPr>
    </w:p>
    <w:p w:rsidR="001B7413" w:rsidRDefault="001B7413" w:rsidP="000D28DE">
      <w:pPr>
        <w:spacing w:after="0" w:line="240" w:lineRule="auto"/>
        <w:jc w:val="center"/>
        <w:rPr>
          <w:rFonts w:ascii="Verdana" w:eastAsia="Verdana" w:hAnsi="Verdana" w:cs="Verdana"/>
          <w:sz w:val="20"/>
          <w:szCs w:val="20"/>
        </w:rPr>
      </w:pPr>
    </w:p>
    <w:p w:rsidR="001B7413" w:rsidRDefault="001B7413" w:rsidP="000D28DE">
      <w:pPr>
        <w:spacing w:after="0" w:line="240" w:lineRule="auto"/>
        <w:jc w:val="center"/>
        <w:rPr>
          <w:rFonts w:ascii="Verdana" w:eastAsia="Verdana" w:hAnsi="Verdana" w:cs="Verdana"/>
          <w:sz w:val="20"/>
          <w:szCs w:val="20"/>
        </w:rPr>
      </w:pPr>
    </w:p>
    <w:p w:rsidR="001B7413" w:rsidRDefault="001B7413" w:rsidP="000D28DE">
      <w:pPr>
        <w:spacing w:after="0" w:line="240" w:lineRule="auto"/>
        <w:jc w:val="center"/>
        <w:rPr>
          <w:rFonts w:ascii="Verdana" w:eastAsia="Verdana" w:hAnsi="Verdana" w:cs="Verdana"/>
          <w:sz w:val="20"/>
          <w:szCs w:val="20"/>
        </w:rPr>
      </w:pPr>
    </w:p>
    <w:p w:rsidR="001B7413" w:rsidRPr="000D28DE" w:rsidRDefault="001B7413" w:rsidP="000D28DE">
      <w:pPr>
        <w:spacing w:after="0" w:line="240" w:lineRule="auto"/>
        <w:jc w:val="center"/>
        <w:rPr>
          <w:rFonts w:ascii="Verdana" w:eastAsia="Verdana" w:hAnsi="Verdana" w:cs="Verdana"/>
          <w:sz w:val="20"/>
          <w:szCs w:val="20"/>
        </w:rPr>
      </w:pPr>
    </w:p>
    <w:p w:rsidR="00F6457E" w:rsidRDefault="00F6457E">
      <w:pPr>
        <w:spacing w:after="0" w:line="240" w:lineRule="auto"/>
        <w:rPr>
          <w:rFonts w:ascii="Verdana" w:eastAsia="Verdana" w:hAnsi="Verdana" w:cs="Verdana"/>
          <w:b/>
          <w:color w:val="FF0000"/>
          <w:sz w:val="20"/>
          <w:szCs w:val="20"/>
        </w:rPr>
      </w:pPr>
    </w:p>
    <w:p w:rsidR="00F6457E" w:rsidRDefault="00F6457E">
      <w:pPr>
        <w:spacing w:after="0" w:line="240" w:lineRule="auto"/>
        <w:jc w:val="center"/>
        <w:rPr>
          <w:rFonts w:ascii="Verdana" w:eastAsia="Verdana" w:hAnsi="Verdana" w:cs="Verdana"/>
          <w:b/>
          <w:sz w:val="20"/>
          <w:szCs w:val="20"/>
        </w:rPr>
      </w:pPr>
    </w:p>
    <w:p w:rsidR="00F6457E" w:rsidRDefault="00F6457E">
      <w:pPr>
        <w:spacing w:after="0" w:line="240" w:lineRule="auto"/>
        <w:jc w:val="center"/>
        <w:rPr>
          <w:rFonts w:ascii="Verdana" w:eastAsia="Verdana" w:hAnsi="Verdana" w:cs="Verdana"/>
          <w:b/>
          <w:sz w:val="20"/>
          <w:szCs w:val="20"/>
        </w:rPr>
      </w:pPr>
    </w:p>
    <w:p w:rsidR="00F6457E" w:rsidRDefault="00F6457E">
      <w:pPr>
        <w:spacing w:after="0" w:line="240" w:lineRule="auto"/>
        <w:jc w:val="center"/>
        <w:rPr>
          <w:rFonts w:ascii="Verdana" w:eastAsia="Verdana" w:hAnsi="Verdana" w:cs="Verdana"/>
          <w:b/>
          <w:sz w:val="20"/>
          <w:szCs w:val="20"/>
        </w:rPr>
      </w:pPr>
    </w:p>
    <w:p w:rsidR="00F6457E" w:rsidRDefault="00A722BD">
      <w:pPr>
        <w:keepNext/>
        <w:keepLines/>
        <w:pBdr>
          <w:top w:val="nil"/>
          <w:left w:val="nil"/>
          <w:bottom w:val="nil"/>
          <w:right w:val="nil"/>
          <w:between w:val="nil"/>
        </w:pBdr>
        <w:spacing w:before="480" w:after="0"/>
        <w:rPr>
          <w:rFonts w:ascii="Verdana" w:eastAsia="Verdana" w:hAnsi="Verdana" w:cs="Verdana"/>
          <w:b/>
          <w:color w:val="000000"/>
          <w:sz w:val="20"/>
          <w:szCs w:val="20"/>
        </w:rPr>
      </w:pPr>
      <w:r>
        <w:rPr>
          <w:rFonts w:ascii="Verdana" w:eastAsia="Verdana" w:hAnsi="Verdana" w:cs="Verdana"/>
          <w:b/>
          <w:color w:val="000000"/>
          <w:sz w:val="20"/>
          <w:szCs w:val="20"/>
        </w:rPr>
        <w:lastRenderedPageBreak/>
        <w:t>Contents</w:t>
      </w:r>
    </w:p>
    <w:p w:rsidR="00F6457E" w:rsidRDefault="00F6457E">
      <w:pPr>
        <w:rPr>
          <w:rFonts w:ascii="Verdana" w:eastAsia="Verdana" w:hAnsi="Verdana" w:cs="Verdana"/>
          <w:sz w:val="20"/>
          <w:szCs w:val="20"/>
        </w:rPr>
      </w:pPr>
    </w:p>
    <w:sdt>
      <w:sdtPr>
        <w:id w:val="1231044612"/>
        <w:docPartObj>
          <w:docPartGallery w:val="Table of Contents"/>
          <w:docPartUnique/>
        </w:docPartObj>
      </w:sdtPr>
      <w:sdtEndPr/>
      <w:sdtContent>
        <w:p w:rsidR="001B7413" w:rsidRDefault="00F6457E">
          <w:pPr>
            <w:pStyle w:val="TOC1"/>
            <w:tabs>
              <w:tab w:val="right" w:pos="10456"/>
            </w:tabs>
            <w:rPr>
              <w:rFonts w:asciiTheme="minorHAnsi" w:eastAsiaTheme="minorEastAsia" w:hAnsiTheme="minorHAnsi" w:cstheme="minorBidi"/>
              <w:noProof/>
            </w:rPr>
          </w:pPr>
          <w:r>
            <w:fldChar w:fldCharType="begin"/>
          </w:r>
          <w:r w:rsidR="00A722BD">
            <w:instrText xml:space="preserve"> TOC \h \u \z </w:instrText>
          </w:r>
          <w:r>
            <w:fldChar w:fldCharType="separate"/>
          </w:r>
          <w:hyperlink w:anchor="_Toc176965696" w:history="1">
            <w:r w:rsidR="001B7413" w:rsidRPr="00E22427">
              <w:rPr>
                <w:rStyle w:val="Hyperlink"/>
                <w:rFonts w:ascii="Verdana" w:eastAsia="Verdana" w:hAnsi="Verdana" w:cs="Verdana"/>
                <w:noProof/>
              </w:rPr>
              <w:t>Guidance</w:t>
            </w:r>
            <w:r w:rsidR="001B7413">
              <w:rPr>
                <w:noProof/>
                <w:webHidden/>
              </w:rPr>
              <w:tab/>
            </w:r>
            <w:r w:rsidR="001B7413">
              <w:rPr>
                <w:noProof/>
                <w:webHidden/>
              </w:rPr>
              <w:fldChar w:fldCharType="begin"/>
            </w:r>
            <w:r w:rsidR="001B7413">
              <w:rPr>
                <w:noProof/>
                <w:webHidden/>
              </w:rPr>
              <w:instrText xml:space="preserve"> PAGEREF _Toc176965696 \h </w:instrText>
            </w:r>
            <w:r w:rsidR="001B7413">
              <w:rPr>
                <w:noProof/>
                <w:webHidden/>
              </w:rPr>
            </w:r>
            <w:r w:rsidR="001B7413">
              <w:rPr>
                <w:noProof/>
                <w:webHidden/>
              </w:rPr>
              <w:fldChar w:fldCharType="separate"/>
            </w:r>
            <w:r w:rsidR="001B7413">
              <w:rPr>
                <w:noProof/>
                <w:webHidden/>
              </w:rPr>
              <w:t>1</w:t>
            </w:r>
            <w:r w:rsidR="001B7413">
              <w:rPr>
                <w:noProof/>
                <w:webHidden/>
              </w:rPr>
              <w:fldChar w:fldCharType="end"/>
            </w:r>
          </w:hyperlink>
        </w:p>
        <w:p w:rsidR="001B7413" w:rsidRDefault="001B7413">
          <w:pPr>
            <w:pStyle w:val="TOC1"/>
            <w:tabs>
              <w:tab w:val="right" w:pos="10456"/>
            </w:tabs>
            <w:rPr>
              <w:rFonts w:asciiTheme="minorHAnsi" w:eastAsiaTheme="minorEastAsia" w:hAnsiTheme="minorHAnsi" w:cstheme="minorBidi"/>
              <w:noProof/>
            </w:rPr>
          </w:pPr>
          <w:hyperlink w:anchor="_Toc176965697" w:history="1">
            <w:r w:rsidRPr="00E22427">
              <w:rPr>
                <w:rStyle w:val="Hyperlink"/>
                <w:rFonts w:ascii="Verdana" w:eastAsia="Verdana" w:hAnsi="Verdana" w:cs="Verdana"/>
                <w:noProof/>
              </w:rPr>
              <w:t>Stage 1 - Informal complaint (Resolution normally within 5 working days)</w:t>
            </w:r>
            <w:r>
              <w:rPr>
                <w:noProof/>
                <w:webHidden/>
              </w:rPr>
              <w:tab/>
            </w:r>
            <w:r>
              <w:rPr>
                <w:noProof/>
                <w:webHidden/>
              </w:rPr>
              <w:fldChar w:fldCharType="begin"/>
            </w:r>
            <w:r>
              <w:rPr>
                <w:noProof/>
                <w:webHidden/>
              </w:rPr>
              <w:instrText xml:space="preserve"> PAGEREF _Toc176965697 \h </w:instrText>
            </w:r>
            <w:r>
              <w:rPr>
                <w:noProof/>
                <w:webHidden/>
              </w:rPr>
            </w:r>
            <w:r>
              <w:rPr>
                <w:noProof/>
                <w:webHidden/>
              </w:rPr>
              <w:fldChar w:fldCharType="separate"/>
            </w:r>
            <w:r>
              <w:rPr>
                <w:noProof/>
                <w:webHidden/>
              </w:rPr>
              <w:t>1</w:t>
            </w:r>
            <w:r>
              <w:rPr>
                <w:noProof/>
                <w:webHidden/>
              </w:rPr>
              <w:fldChar w:fldCharType="end"/>
            </w:r>
          </w:hyperlink>
        </w:p>
        <w:p w:rsidR="001B7413" w:rsidRDefault="001B7413">
          <w:pPr>
            <w:pStyle w:val="TOC1"/>
            <w:tabs>
              <w:tab w:val="right" w:pos="10456"/>
            </w:tabs>
            <w:rPr>
              <w:rFonts w:asciiTheme="minorHAnsi" w:eastAsiaTheme="minorEastAsia" w:hAnsiTheme="minorHAnsi" w:cstheme="minorBidi"/>
              <w:noProof/>
            </w:rPr>
          </w:pPr>
          <w:hyperlink w:anchor="_Toc176965698" w:history="1">
            <w:r w:rsidRPr="00E22427">
              <w:rPr>
                <w:rStyle w:val="Hyperlink"/>
                <w:rFonts w:ascii="Verdana" w:eastAsia="Verdana" w:hAnsi="Verdana" w:cs="Verdana"/>
                <w:noProof/>
              </w:rPr>
              <w:t>Stage 2 - Formal Complaint (Resolution normally within 10 working days)</w:t>
            </w:r>
            <w:r>
              <w:rPr>
                <w:noProof/>
                <w:webHidden/>
              </w:rPr>
              <w:tab/>
            </w:r>
            <w:r>
              <w:rPr>
                <w:noProof/>
                <w:webHidden/>
              </w:rPr>
              <w:fldChar w:fldCharType="begin"/>
            </w:r>
            <w:r>
              <w:rPr>
                <w:noProof/>
                <w:webHidden/>
              </w:rPr>
              <w:instrText xml:space="preserve"> PAGEREF _Toc176965698 \h </w:instrText>
            </w:r>
            <w:r>
              <w:rPr>
                <w:noProof/>
                <w:webHidden/>
              </w:rPr>
            </w:r>
            <w:r>
              <w:rPr>
                <w:noProof/>
                <w:webHidden/>
              </w:rPr>
              <w:fldChar w:fldCharType="separate"/>
            </w:r>
            <w:r>
              <w:rPr>
                <w:noProof/>
                <w:webHidden/>
              </w:rPr>
              <w:t>2</w:t>
            </w:r>
            <w:r>
              <w:rPr>
                <w:noProof/>
                <w:webHidden/>
              </w:rPr>
              <w:fldChar w:fldCharType="end"/>
            </w:r>
          </w:hyperlink>
        </w:p>
        <w:p w:rsidR="001B7413" w:rsidRDefault="001B7413">
          <w:pPr>
            <w:pStyle w:val="TOC1"/>
            <w:tabs>
              <w:tab w:val="right" w:pos="10456"/>
            </w:tabs>
            <w:rPr>
              <w:rFonts w:asciiTheme="minorHAnsi" w:eastAsiaTheme="minorEastAsia" w:hAnsiTheme="minorHAnsi" w:cstheme="minorBidi"/>
              <w:noProof/>
            </w:rPr>
          </w:pPr>
          <w:hyperlink w:anchor="_Toc176965699" w:history="1">
            <w:r w:rsidRPr="00E22427">
              <w:rPr>
                <w:rStyle w:val="Hyperlink"/>
                <w:rFonts w:ascii="Verdana" w:eastAsia="Verdana" w:hAnsi="Verdana" w:cs="Verdana"/>
                <w:noProof/>
              </w:rPr>
              <w:t>Stage 3 - Independent Resolution - Panel Hearing (Resolution normally within 15 working days)</w:t>
            </w:r>
            <w:r>
              <w:rPr>
                <w:noProof/>
                <w:webHidden/>
              </w:rPr>
              <w:tab/>
            </w:r>
            <w:r>
              <w:rPr>
                <w:noProof/>
                <w:webHidden/>
              </w:rPr>
              <w:fldChar w:fldCharType="begin"/>
            </w:r>
            <w:r>
              <w:rPr>
                <w:noProof/>
                <w:webHidden/>
              </w:rPr>
              <w:instrText xml:space="preserve"> PAGEREF _Toc176965699 \h </w:instrText>
            </w:r>
            <w:r>
              <w:rPr>
                <w:noProof/>
                <w:webHidden/>
              </w:rPr>
            </w:r>
            <w:r>
              <w:rPr>
                <w:noProof/>
                <w:webHidden/>
              </w:rPr>
              <w:fldChar w:fldCharType="separate"/>
            </w:r>
            <w:r>
              <w:rPr>
                <w:noProof/>
                <w:webHidden/>
              </w:rPr>
              <w:t>2</w:t>
            </w:r>
            <w:r>
              <w:rPr>
                <w:noProof/>
                <w:webHidden/>
              </w:rPr>
              <w:fldChar w:fldCharType="end"/>
            </w:r>
          </w:hyperlink>
        </w:p>
        <w:p w:rsidR="001B7413" w:rsidRDefault="001B7413">
          <w:pPr>
            <w:pStyle w:val="TOC1"/>
            <w:tabs>
              <w:tab w:val="right" w:pos="10456"/>
            </w:tabs>
            <w:rPr>
              <w:rFonts w:asciiTheme="minorHAnsi" w:eastAsiaTheme="minorEastAsia" w:hAnsiTheme="minorHAnsi" w:cstheme="minorBidi"/>
              <w:noProof/>
            </w:rPr>
          </w:pPr>
          <w:hyperlink w:anchor="_Toc176965700" w:history="1">
            <w:r w:rsidRPr="00E22427">
              <w:rPr>
                <w:rStyle w:val="Hyperlink"/>
                <w:rFonts w:ascii="Verdana" w:eastAsia="Verdana" w:hAnsi="Verdana" w:cs="Verdana"/>
                <w:noProof/>
              </w:rPr>
              <w:t>Appendix 1</w:t>
            </w:r>
            <w:r>
              <w:rPr>
                <w:noProof/>
                <w:webHidden/>
              </w:rPr>
              <w:tab/>
            </w:r>
            <w:r>
              <w:rPr>
                <w:noProof/>
                <w:webHidden/>
              </w:rPr>
              <w:fldChar w:fldCharType="begin"/>
            </w:r>
            <w:r>
              <w:rPr>
                <w:noProof/>
                <w:webHidden/>
              </w:rPr>
              <w:instrText xml:space="preserve"> PAGEREF _Toc176965700 \h </w:instrText>
            </w:r>
            <w:r>
              <w:rPr>
                <w:noProof/>
                <w:webHidden/>
              </w:rPr>
            </w:r>
            <w:r>
              <w:rPr>
                <w:noProof/>
                <w:webHidden/>
              </w:rPr>
              <w:fldChar w:fldCharType="separate"/>
            </w:r>
            <w:r>
              <w:rPr>
                <w:noProof/>
                <w:webHidden/>
              </w:rPr>
              <w:t>4</w:t>
            </w:r>
            <w:r>
              <w:rPr>
                <w:noProof/>
                <w:webHidden/>
              </w:rPr>
              <w:fldChar w:fldCharType="end"/>
            </w:r>
          </w:hyperlink>
        </w:p>
        <w:p w:rsidR="001B7413" w:rsidRDefault="001B7413">
          <w:pPr>
            <w:pStyle w:val="TOC1"/>
            <w:tabs>
              <w:tab w:val="right" w:pos="10456"/>
            </w:tabs>
            <w:rPr>
              <w:rFonts w:asciiTheme="minorHAnsi" w:eastAsiaTheme="minorEastAsia" w:hAnsiTheme="minorHAnsi" w:cstheme="minorBidi"/>
              <w:noProof/>
            </w:rPr>
          </w:pPr>
          <w:hyperlink w:anchor="_Toc176965701" w:history="1">
            <w:r w:rsidRPr="00E22427">
              <w:rPr>
                <w:rStyle w:val="Hyperlink"/>
                <w:rFonts w:ascii="Verdana" w:eastAsia="Verdana" w:hAnsi="Verdana" w:cs="Verdana"/>
                <w:noProof/>
              </w:rPr>
              <w:t>Appendix 2</w:t>
            </w:r>
            <w:r>
              <w:rPr>
                <w:noProof/>
                <w:webHidden/>
              </w:rPr>
              <w:tab/>
            </w:r>
            <w:r>
              <w:rPr>
                <w:noProof/>
                <w:webHidden/>
              </w:rPr>
              <w:fldChar w:fldCharType="begin"/>
            </w:r>
            <w:r>
              <w:rPr>
                <w:noProof/>
                <w:webHidden/>
              </w:rPr>
              <w:instrText xml:space="preserve"> PAGEREF _Toc176965701 \h </w:instrText>
            </w:r>
            <w:r>
              <w:rPr>
                <w:noProof/>
                <w:webHidden/>
              </w:rPr>
            </w:r>
            <w:r>
              <w:rPr>
                <w:noProof/>
                <w:webHidden/>
              </w:rPr>
              <w:fldChar w:fldCharType="separate"/>
            </w:r>
            <w:r>
              <w:rPr>
                <w:noProof/>
                <w:webHidden/>
              </w:rPr>
              <w:t>4</w:t>
            </w:r>
            <w:r>
              <w:rPr>
                <w:noProof/>
                <w:webHidden/>
              </w:rPr>
              <w:fldChar w:fldCharType="end"/>
            </w:r>
          </w:hyperlink>
        </w:p>
        <w:p w:rsidR="001B7413" w:rsidRDefault="001B7413">
          <w:pPr>
            <w:pStyle w:val="TOC1"/>
            <w:tabs>
              <w:tab w:val="right" w:pos="10456"/>
            </w:tabs>
            <w:rPr>
              <w:rFonts w:asciiTheme="minorHAnsi" w:eastAsiaTheme="minorEastAsia" w:hAnsiTheme="minorHAnsi" w:cstheme="minorBidi"/>
              <w:noProof/>
            </w:rPr>
          </w:pPr>
          <w:hyperlink w:anchor="_Toc176965702" w:history="1">
            <w:r w:rsidRPr="00E22427">
              <w:rPr>
                <w:rStyle w:val="Hyperlink"/>
                <w:rFonts w:ascii="Verdana" w:eastAsia="Verdana" w:hAnsi="Verdana" w:cs="Verdana"/>
                <w:noProof/>
              </w:rPr>
              <w:t>Contact details</w:t>
            </w:r>
            <w:r>
              <w:rPr>
                <w:noProof/>
                <w:webHidden/>
              </w:rPr>
              <w:tab/>
            </w:r>
            <w:r>
              <w:rPr>
                <w:noProof/>
                <w:webHidden/>
              </w:rPr>
              <w:fldChar w:fldCharType="begin"/>
            </w:r>
            <w:r>
              <w:rPr>
                <w:noProof/>
                <w:webHidden/>
              </w:rPr>
              <w:instrText xml:space="preserve"> PAGEREF _Toc176965702 \h </w:instrText>
            </w:r>
            <w:r>
              <w:rPr>
                <w:noProof/>
                <w:webHidden/>
              </w:rPr>
            </w:r>
            <w:r>
              <w:rPr>
                <w:noProof/>
                <w:webHidden/>
              </w:rPr>
              <w:fldChar w:fldCharType="separate"/>
            </w:r>
            <w:r>
              <w:rPr>
                <w:noProof/>
                <w:webHidden/>
              </w:rPr>
              <w:t>4</w:t>
            </w:r>
            <w:r>
              <w:rPr>
                <w:noProof/>
                <w:webHidden/>
              </w:rPr>
              <w:fldChar w:fldCharType="end"/>
            </w:r>
          </w:hyperlink>
        </w:p>
        <w:p w:rsidR="00F6457E" w:rsidRDefault="00F6457E">
          <w:pPr>
            <w:tabs>
              <w:tab w:val="right" w:pos="10465"/>
            </w:tabs>
            <w:spacing w:before="200" w:after="80" w:line="240" w:lineRule="auto"/>
            <w:rPr>
              <w:rFonts w:ascii="Verdana" w:eastAsia="Verdana" w:hAnsi="Verdana" w:cs="Verdana"/>
              <w:color w:val="000000"/>
              <w:sz w:val="20"/>
              <w:szCs w:val="20"/>
            </w:rPr>
          </w:pPr>
          <w:r>
            <w:fldChar w:fldCharType="end"/>
          </w:r>
        </w:p>
      </w:sdtContent>
    </w:sdt>
    <w:p w:rsidR="00F6457E" w:rsidRDefault="00F6457E">
      <w:pPr>
        <w:spacing w:after="0" w:line="240" w:lineRule="auto"/>
        <w:rPr>
          <w:rFonts w:ascii="Verdana" w:eastAsia="Verdana" w:hAnsi="Verdana" w:cs="Verdana"/>
          <w:b/>
          <w:sz w:val="20"/>
          <w:szCs w:val="20"/>
        </w:rPr>
        <w:sectPr w:rsidR="00F6457E">
          <w:headerReference w:type="default" r:id="rId10"/>
          <w:footerReference w:type="default" r:id="rId11"/>
          <w:footerReference w:type="first" r:id="rId12"/>
          <w:pgSz w:w="11906" w:h="16838"/>
          <w:pgMar w:top="720" w:right="720" w:bottom="720" w:left="720" w:header="284" w:footer="139" w:gutter="0"/>
          <w:pgNumType w:start="1"/>
          <w:cols w:space="720"/>
        </w:sectPr>
      </w:pPr>
    </w:p>
    <w:p w:rsidR="00F6457E" w:rsidRDefault="00F6457E">
      <w:pPr>
        <w:spacing w:after="0" w:line="240" w:lineRule="auto"/>
        <w:rPr>
          <w:rFonts w:ascii="Verdana" w:eastAsia="Verdana" w:hAnsi="Verdana" w:cs="Verdana"/>
          <w:b/>
          <w:sz w:val="20"/>
          <w:szCs w:val="20"/>
        </w:rPr>
        <w:sectPr w:rsidR="00F6457E">
          <w:type w:val="continuous"/>
          <w:pgSz w:w="11906" w:h="16838"/>
          <w:pgMar w:top="720" w:right="720" w:bottom="720" w:left="720" w:header="284" w:footer="139" w:gutter="0"/>
          <w:cols w:space="720"/>
        </w:sectPr>
      </w:pPr>
    </w:p>
    <w:p w:rsidR="00F6457E" w:rsidRDefault="000D28DE">
      <w:pPr>
        <w:spacing w:after="0" w:line="240" w:lineRule="auto"/>
        <w:rPr>
          <w:rFonts w:ascii="Verdana" w:eastAsia="Verdana" w:hAnsi="Verdana" w:cs="Verdana"/>
          <w:b/>
          <w:sz w:val="20"/>
          <w:szCs w:val="20"/>
        </w:rPr>
      </w:pPr>
      <w:r>
        <w:rPr>
          <w:rFonts w:ascii="Verdana" w:eastAsia="Verdana" w:hAnsi="Verdana" w:cs="Verdana"/>
          <w:b/>
          <w:sz w:val="20"/>
          <w:szCs w:val="20"/>
        </w:rPr>
        <w:lastRenderedPageBreak/>
        <w:t>FOREST PREPARATORY SCHOOL</w:t>
      </w:r>
      <w:r w:rsidR="00A722BD">
        <w:rPr>
          <w:rFonts w:ascii="Verdana" w:eastAsia="Verdana" w:hAnsi="Verdana" w:cs="Verdana"/>
          <w:b/>
          <w:sz w:val="20"/>
          <w:szCs w:val="20"/>
        </w:rPr>
        <w:t xml:space="preserve"> Complaints Procedure</w:t>
      </w:r>
    </w:p>
    <w:p w:rsidR="00F6457E" w:rsidRDefault="00A722BD">
      <w:pPr>
        <w:pStyle w:val="Heading1"/>
        <w:rPr>
          <w:rFonts w:ascii="Verdana" w:eastAsia="Verdana" w:hAnsi="Verdana" w:cs="Verdana"/>
          <w:sz w:val="20"/>
          <w:szCs w:val="20"/>
        </w:rPr>
      </w:pPr>
      <w:bookmarkStart w:id="0" w:name="_Toc176965696"/>
      <w:r>
        <w:rPr>
          <w:rFonts w:ascii="Verdana" w:eastAsia="Verdana" w:hAnsi="Verdana" w:cs="Verdana"/>
          <w:sz w:val="20"/>
          <w:szCs w:val="20"/>
        </w:rPr>
        <w:t>Guidance</w:t>
      </w:r>
      <w:bookmarkEnd w:id="0"/>
    </w:p>
    <w:p w:rsidR="00F6457E" w:rsidRDefault="00F6457E">
      <w:pPr>
        <w:spacing w:after="0" w:line="240" w:lineRule="auto"/>
        <w:rPr>
          <w:rFonts w:ascii="Verdana" w:eastAsia="Verdana" w:hAnsi="Verdana" w:cs="Verdana"/>
          <w:b/>
          <w:sz w:val="20"/>
          <w:szCs w:val="20"/>
        </w:rPr>
      </w:pPr>
    </w:p>
    <w:p w:rsidR="00F6457E" w:rsidRDefault="00A722BD">
      <w:pPr>
        <w:spacing w:after="0" w:line="240" w:lineRule="auto"/>
        <w:jc w:val="both"/>
        <w:rPr>
          <w:rFonts w:ascii="Verdana" w:eastAsia="Verdana" w:hAnsi="Verdana" w:cs="Verdana"/>
          <w:color w:val="000000"/>
          <w:sz w:val="20"/>
          <w:szCs w:val="20"/>
        </w:rPr>
      </w:pPr>
      <w:r>
        <w:rPr>
          <w:rFonts w:ascii="Verdana" w:eastAsia="Verdana" w:hAnsi="Verdana" w:cs="Verdana"/>
          <w:sz w:val="20"/>
          <w:szCs w:val="20"/>
        </w:rPr>
        <w:t xml:space="preserve">The complaints procedure at </w:t>
      </w:r>
      <w:r w:rsidR="004E2DB2" w:rsidRPr="004E2DB2">
        <w:rPr>
          <w:rFonts w:ascii="Verdana" w:eastAsia="Verdana" w:hAnsi="Verdana" w:cs="Verdana"/>
          <w:sz w:val="20"/>
          <w:szCs w:val="20"/>
        </w:rPr>
        <w:t>Forest Preparatory School</w:t>
      </w:r>
      <w:r>
        <w:rPr>
          <w:rFonts w:ascii="Verdana" w:eastAsia="Verdana" w:hAnsi="Verdana" w:cs="Verdana"/>
          <w:sz w:val="20"/>
          <w:szCs w:val="20"/>
        </w:rPr>
        <w:t xml:space="preserve"> has three stages</w:t>
      </w:r>
      <w:r>
        <w:rPr>
          <w:rFonts w:ascii="Verdana" w:eastAsia="Verdana" w:hAnsi="Verdana" w:cs="Verdana"/>
          <w:color w:val="000000"/>
          <w:sz w:val="20"/>
          <w:szCs w:val="20"/>
        </w:rPr>
        <w:t xml:space="preserve">.  Written complaints about the fulfilment of the EYFS requirements are investigated and the complainant notified of the outcome of the investigation within 28 days.  The DfE does not distinguish between a ‘concern’ and a ‘complaint’.  Any matter about which a parent of a pupil is unhappy and seeks action by the school is considered as a complaint and will be addressed in accordance with this policy.  In this respect, it is anticipated that the large majority of complaints will be resolved at the informal stage. </w:t>
      </w:r>
      <w:r>
        <w:rPr>
          <w:rFonts w:ascii="Verdana" w:eastAsia="Verdana" w:hAnsi="Verdana" w:cs="Verdana"/>
          <w:sz w:val="20"/>
          <w:szCs w:val="20"/>
        </w:rPr>
        <w:t>The Complaints Procedure is for parents of current pupils unless the complaint was initially raised when the pupil was still registered.</w:t>
      </w:r>
    </w:p>
    <w:p w:rsidR="00F6457E" w:rsidRDefault="00F6457E">
      <w:pPr>
        <w:spacing w:after="0" w:line="240" w:lineRule="auto"/>
        <w:jc w:val="both"/>
        <w:rPr>
          <w:rFonts w:ascii="Verdana" w:eastAsia="Verdana" w:hAnsi="Verdana" w:cs="Verdana"/>
          <w:color w:val="000000"/>
          <w:sz w:val="20"/>
          <w:szCs w:val="20"/>
        </w:rPr>
      </w:pPr>
    </w:p>
    <w:p w:rsidR="00F6457E" w:rsidRDefault="00A722BD">
      <w:pP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The school will keep records of complaints which are resolved at the informal stage for management purposes, for example to enable patterns or trends to be monitored.  A formal written and/or electronic record is kept of complaints made to the school which reach the formal stage.  Details will be recorded of;</w:t>
      </w:r>
    </w:p>
    <w:p w:rsidR="00F6457E" w:rsidRDefault="00A722BD">
      <w:pPr>
        <w:numPr>
          <w:ilvl w:val="0"/>
          <w:numId w:val="1"/>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whether the complaint was resolved following the formal stage or proceeded to a panel hearing;</w:t>
      </w:r>
    </w:p>
    <w:p w:rsidR="00F6457E" w:rsidRDefault="00A722BD">
      <w:pPr>
        <w:numPr>
          <w:ilvl w:val="0"/>
          <w:numId w:val="1"/>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action taken by the school as a result of the complaint, (regardless of whether the complaint was upheld).</w:t>
      </w:r>
    </w:p>
    <w:p w:rsidR="00F6457E" w:rsidRDefault="00F6457E">
      <w:pPr>
        <w:pBdr>
          <w:top w:val="nil"/>
          <w:left w:val="nil"/>
          <w:bottom w:val="nil"/>
          <w:right w:val="nil"/>
          <w:between w:val="nil"/>
        </w:pBdr>
        <w:spacing w:after="0" w:line="240" w:lineRule="auto"/>
        <w:ind w:left="420" w:hanging="720"/>
        <w:jc w:val="both"/>
        <w:rPr>
          <w:rFonts w:ascii="Verdana" w:eastAsia="Verdana" w:hAnsi="Verdana" w:cs="Verdana"/>
          <w:color w:val="000000"/>
          <w:sz w:val="20"/>
          <w:szCs w:val="20"/>
        </w:rPr>
      </w:pPr>
    </w:p>
    <w:p w:rsidR="00F6457E" w:rsidRDefault="00A722BD" w:rsidP="00B148EC">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Records are kept for at least </w:t>
      </w:r>
      <w:r w:rsidR="00B148EC">
        <w:rPr>
          <w:rFonts w:ascii="Verdana" w:eastAsia="Verdana" w:hAnsi="Verdana" w:cs="Verdana"/>
          <w:sz w:val="20"/>
          <w:szCs w:val="20"/>
        </w:rPr>
        <w:t>seven</w:t>
      </w:r>
      <w:r>
        <w:rPr>
          <w:rFonts w:ascii="Verdana" w:eastAsia="Verdana" w:hAnsi="Verdana" w:cs="Verdana"/>
          <w:sz w:val="20"/>
          <w:szCs w:val="20"/>
        </w:rPr>
        <w:t xml:space="preserve"> years</w:t>
      </w:r>
      <w:r>
        <w:rPr>
          <w:rFonts w:ascii="Verdana" w:eastAsia="Verdana" w:hAnsi="Verdana" w:cs="Verdana"/>
          <w:b/>
          <w:sz w:val="20"/>
          <w:szCs w:val="20"/>
        </w:rPr>
        <w:t>.</w:t>
      </w:r>
      <w:r w:rsidR="00B148EC" w:rsidRPr="00B148EC">
        <w:t xml:space="preserve"> </w:t>
      </w:r>
      <w:r w:rsidR="00B148EC" w:rsidRPr="00B148EC">
        <w:rPr>
          <w:rFonts w:ascii="Verdana" w:eastAsia="Verdana" w:hAnsi="Verdana" w:cs="Verdana"/>
          <w:sz w:val="20"/>
          <w:szCs w:val="20"/>
        </w:rPr>
        <w:t>Records concerning allegations of abuse must b</w:t>
      </w:r>
      <w:r w:rsidR="00B148EC">
        <w:rPr>
          <w:rFonts w:ascii="Verdana" w:eastAsia="Verdana" w:hAnsi="Verdana" w:cs="Verdana"/>
          <w:sz w:val="20"/>
          <w:szCs w:val="20"/>
        </w:rPr>
        <w:t xml:space="preserve">e preserved for the term of the </w:t>
      </w:r>
      <w:r w:rsidR="00B148EC" w:rsidRPr="00B148EC">
        <w:rPr>
          <w:rFonts w:ascii="Verdana" w:eastAsia="Verdana" w:hAnsi="Verdana" w:cs="Verdana"/>
          <w:sz w:val="20"/>
          <w:szCs w:val="20"/>
        </w:rPr>
        <w:t>Independent inquiry into Child Sexual Abuse and at least until the accused has reached normal pension</w:t>
      </w:r>
      <w:r w:rsidR="00B148EC">
        <w:rPr>
          <w:rFonts w:ascii="Verdana" w:eastAsia="Verdana" w:hAnsi="Verdana" w:cs="Verdana"/>
          <w:sz w:val="20"/>
          <w:szCs w:val="20"/>
        </w:rPr>
        <w:t xml:space="preserve"> </w:t>
      </w:r>
      <w:r w:rsidR="00B148EC" w:rsidRPr="00B148EC">
        <w:rPr>
          <w:rFonts w:ascii="Verdana" w:eastAsia="Verdana" w:hAnsi="Verdana" w:cs="Verdana"/>
          <w:sz w:val="20"/>
          <w:szCs w:val="20"/>
        </w:rPr>
        <w:t xml:space="preserve">age or for 10 years from the date of </w:t>
      </w:r>
      <w:r w:rsidR="00B148EC">
        <w:rPr>
          <w:rFonts w:ascii="Verdana" w:eastAsia="Verdana" w:hAnsi="Verdana" w:cs="Verdana"/>
          <w:sz w:val="20"/>
          <w:szCs w:val="20"/>
        </w:rPr>
        <w:t>the allegation if it is longer.</w:t>
      </w:r>
      <w:r>
        <w:rPr>
          <w:rFonts w:ascii="Verdana" w:eastAsia="Verdana" w:hAnsi="Verdana" w:cs="Verdana"/>
          <w:b/>
          <w:sz w:val="20"/>
          <w:szCs w:val="20"/>
        </w:rPr>
        <w:t xml:space="preserve"> </w:t>
      </w:r>
      <w:r>
        <w:rPr>
          <w:rFonts w:ascii="Verdana" w:eastAsia="Verdana" w:hAnsi="Verdana" w:cs="Verdana"/>
          <w:sz w:val="20"/>
          <w:szCs w:val="20"/>
        </w:rPr>
        <w:t>The school will provide ISI and Ofsted, on request, with a written record of all complaints made during any specified period, and the action which was taken as a result of each complaint.</w:t>
      </w:r>
    </w:p>
    <w:p w:rsidR="00F6457E" w:rsidRDefault="00A722BD">
      <w:pPr>
        <w:pStyle w:val="Heading1"/>
        <w:rPr>
          <w:rFonts w:ascii="Verdana" w:eastAsia="Verdana" w:hAnsi="Verdana" w:cs="Verdana"/>
          <w:sz w:val="20"/>
          <w:szCs w:val="20"/>
        </w:rPr>
      </w:pPr>
      <w:bookmarkStart w:id="1" w:name="_Toc176965697"/>
      <w:r>
        <w:rPr>
          <w:rFonts w:ascii="Verdana" w:eastAsia="Verdana" w:hAnsi="Verdana" w:cs="Verdana"/>
          <w:sz w:val="20"/>
          <w:szCs w:val="20"/>
        </w:rPr>
        <w:t>Stage 1 - Informal complaint (Resolution normally within 5 working days)</w:t>
      </w:r>
      <w:bookmarkEnd w:id="1"/>
    </w:p>
    <w:p w:rsidR="00F6457E" w:rsidRDefault="00A722BD">
      <w:pPr>
        <w:spacing w:after="0" w:line="240" w:lineRule="auto"/>
        <w:jc w:val="both"/>
        <w:rPr>
          <w:rFonts w:ascii="Verdana" w:eastAsia="Verdana" w:hAnsi="Verdana" w:cs="Verdana"/>
          <w:sz w:val="20"/>
          <w:szCs w:val="20"/>
        </w:rPr>
      </w:pPr>
      <w:r>
        <w:rPr>
          <w:rFonts w:ascii="Verdana" w:eastAsia="Verdana" w:hAnsi="Verdana" w:cs="Verdana"/>
          <w:sz w:val="20"/>
          <w:szCs w:val="20"/>
        </w:rPr>
        <w:t>All complaints may be made on an informal basis initially; verbally or in writing. Sections A-F deal with any informal complaints. In many instances issues will be dealt with straight away. Where further information is required every effort will be made to make an initial response within 24 hours of the issue being raised.</w:t>
      </w:r>
    </w:p>
    <w:p w:rsidR="00F6457E" w:rsidRDefault="00F6457E">
      <w:pPr>
        <w:spacing w:after="0" w:line="240" w:lineRule="auto"/>
        <w:jc w:val="both"/>
        <w:rPr>
          <w:rFonts w:ascii="Verdana" w:eastAsia="Verdana" w:hAnsi="Verdana" w:cs="Verdana"/>
          <w:sz w:val="20"/>
          <w:szCs w:val="20"/>
        </w:rPr>
      </w:pPr>
    </w:p>
    <w:p w:rsidR="00F6457E" w:rsidRDefault="00A722BD">
      <w:pPr>
        <w:spacing w:after="0" w:line="240" w:lineRule="auto"/>
        <w:jc w:val="both"/>
        <w:rPr>
          <w:rFonts w:ascii="Verdana" w:eastAsia="Verdana" w:hAnsi="Verdana" w:cs="Verdana"/>
          <w:sz w:val="20"/>
          <w:szCs w:val="20"/>
        </w:rPr>
      </w:pPr>
      <w:r>
        <w:rPr>
          <w:rFonts w:ascii="Verdana" w:eastAsia="Verdana" w:hAnsi="Verdana" w:cs="Verdana"/>
          <w:b/>
          <w:sz w:val="20"/>
          <w:szCs w:val="20"/>
        </w:rPr>
        <w:t xml:space="preserve">A </w:t>
      </w:r>
      <w:r>
        <w:rPr>
          <w:rFonts w:ascii="Verdana" w:eastAsia="Verdana" w:hAnsi="Verdana" w:cs="Verdana"/>
          <w:sz w:val="20"/>
          <w:szCs w:val="20"/>
        </w:rPr>
        <w:t>Complaints by parents about a member of staff</w:t>
      </w:r>
    </w:p>
    <w:p w:rsidR="00F6457E" w:rsidRDefault="00A722BD">
      <w:pPr>
        <w:numPr>
          <w:ilvl w:val="0"/>
          <w:numId w:val="5"/>
        </w:numPr>
        <w:spacing w:after="0" w:line="240" w:lineRule="auto"/>
        <w:rPr>
          <w:rFonts w:ascii="Verdana" w:eastAsia="Verdana" w:hAnsi="Verdana" w:cs="Verdana"/>
        </w:rPr>
      </w:pPr>
      <w:r>
        <w:rPr>
          <w:rFonts w:ascii="Verdana" w:eastAsia="Verdana" w:hAnsi="Verdana" w:cs="Verdana"/>
          <w:sz w:val="20"/>
          <w:szCs w:val="20"/>
        </w:rPr>
        <w:t>Direct discussion with parents and Head</w:t>
      </w:r>
    </w:p>
    <w:p w:rsidR="00F6457E" w:rsidRDefault="00A722BD">
      <w:pPr>
        <w:numPr>
          <w:ilvl w:val="0"/>
          <w:numId w:val="5"/>
        </w:numPr>
        <w:spacing w:after="0" w:line="240" w:lineRule="auto"/>
        <w:rPr>
          <w:rFonts w:ascii="Verdana" w:eastAsia="Verdana" w:hAnsi="Verdana" w:cs="Verdana"/>
        </w:rPr>
      </w:pPr>
      <w:r>
        <w:rPr>
          <w:rFonts w:ascii="Verdana" w:eastAsia="Verdana" w:hAnsi="Verdana" w:cs="Verdana"/>
          <w:sz w:val="20"/>
          <w:szCs w:val="20"/>
        </w:rPr>
        <w:t>Direct discussion with member of staff followed by conversation between member of staff and parents and aggrieved parties</w:t>
      </w:r>
    </w:p>
    <w:p w:rsidR="00F6457E" w:rsidRDefault="00A722BD">
      <w:pPr>
        <w:numPr>
          <w:ilvl w:val="0"/>
          <w:numId w:val="5"/>
        </w:numPr>
        <w:spacing w:after="0" w:line="240" w:lineRule="auto"/>
        <w:rPr>
          <w:rFonts w:ascii="Verdana" w:eastAsia="Verdana" w:hAnsi="Verdana" w:cs="Verdana"/>
        </w:rPr>
      </w:pPr>
      <w:r>
        <w:rPr>
          <w:rFonts w:ascii="Verdana" w:eastAsia="Verdana" w:hAnsi="Verdana" w:cs="Verdana"/>
          <w:sz w:val="20"/>
          <w:szCs w:val="20"/>
        </w:rPr>
        <w:t>Action on points raised agreed</w:t>
      </w:r>
    </w:p>
    <w:p w:rsidR="00F6457E" w:rsidRDefault="00A722BD">
      <w:pPr>
        <w:numPr>
          <w:ilvl w:val="0"/>
          <w:numId w:val="5"/>
        </w:numPr>
        <w:spacing w:after="0" w:line="240" w:lineRule="auto"/>
        <w:rPr>
          <w:rFonts w:ascii="Verdana" w:eastAsia="Verdana" w:hAnsi="Verdana" w:cs="Verdana"/>
        </w:rPr>
      </w:pPr>
      <w:r>
        <w:rPr>
          <w:rFonts w:ascii="Verdana" w:eastAsia="Verdana" w:hAnsi="Verdana" w:cs="Verdana"/>
          <w:sz w:val="20"/>
          <w:szCs w:val="20"/>
        </w:rPr>
        <w:t>Review situation</w:t>
      </w:r>
    </w:p>
    <w:p w:rsidR="00F6457E" w:rsidRDefault="00F6457E">
      <w:pPr>
        <w:spacing w:after="0" w:line="240" w:lineRule="auto"/>
        <w:jc w:val="both"/>
        <w:rPr>
          <w:rFonts w:ascii="Verdana" w:eastAsia="Verdana" w:hAnsi="Verdana" w:cs="Verdana"/>
          <w:sz w:val="20"/>
          <w:szCs w:val="20"/>
        </w:rPr>
      </w:pPr>
    </w:p>
    <w:p w:rsidR="00F6457E" w:rsidRDefault="00A722BD">
      <w:pPr>
        <w:spacing w:after="0" w:line="240" w:lineRule="auto"/>
        <w:jc w:val="both"/>
        <w:rPr>
          <w:rFonts w:ascii="Verdana" w:eastAsia="Verdana" w:hAnsi="Verdana" w:cs="Verdana"/>
          <w:sz w:val="20"/>
          <w:szCs w:val="20"/>
        </w:rPr>
      </w:pPr>
      <w:r>
        <w:rPr>
          <w:rFonts w:ascii="Verdana" w:eastAsia="Verdana" w:hAnsi="Verdana" w:cs="Verdana"/>
          <w:b/>
          <w:sz w:val="20"/>
          <w:szCs w:val="20"/>
        </w:rPr>
        <w:t xml:space="preserve">B </w:t>
      </w:r>
      <w:r>
        <w:rPr>
          <w:rFonts w:ascii="Verdana" w:eastAsia="Verdana" w:hAnsi="Verdana" w:cs="Verdana"/>
          <w:sz w:val="20"/>
          <w:szCs w:val="20"/>
        </w:rPr>
        <w:t>Complaints by parents about another child.</w:t>
      </w:r>
    </w:p>
    <w:p w:rsidR="00F6457E" w:rsidRDefault="00A722BD">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Class teacher involved immediately.</w:t>
      </w:r>
    </w:p>
    <w:p w:rsidR="00F6457E" w:rsidRDefault="00A722BD">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If necessary, playground supervisors involved and class teacher to observe in the playground.</w:t>
      </w:r>
    </w:p>
    <w:p w:rsidR="00F6457E" w:rsidRDefault="00A722BD">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All teachers are informed at staff meetings for classroom awareness.</w:t>
      </w:r>
    </w:p>
    <w:p w:rsidR="00F6457E" w:rsidRDefault="00A722BD">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“Complaining” parents telephoned; procedures explained; offered opportunity to talk further and asked to telephone immediately with any further/future concerns.</w:t>
      </w:r>
    </w:p>
    <w:p w:rsidR="00F6457E" w:rsidRDefault="00A722BD">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Conflict noted on children’s profiles and SLT ensure where possible that class teacher/tutor mitigates conflicts.</w:t>
      </w:r>
    </w:p>
    <w:p w:rsidR="00F6457E" w:rsidRDefault="00A722BD">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In instances of bullying the procedure is outlined in our anti-bullying policy</w:t>
      </w:r>
    </w:p>
    <w:p w:rsidR="00F6457E" w:rsidRDefault="00A722BD">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Where necessary steps will be taken in accordance in the school Behaviour and Exclusions Policy</w:t>
      </w:r>
    </w:p>
    <w:p w:rsidR="00F6457E" w:rsidRDefault="00F6457E">
      <w:pPr>
        <w:spacing w:after="0" w:line="240" w:lineRule="auto"/>
        <w:jc w:val="both"/>
        <w:rPr>
          <w:rFonts w:ascii="Verdana" w:eastAsia="Verdana" w:hAnsi="Verdana" w:cs="Verdana"/>
          <w:sz w:val="20"/>
          <w:szCs w:val="20"/>
        </w:rPr>
      </w:pPr>
    </w:p>
    <w:p w:rsidR="00F6457E" w:rsidRDefault="00A722BD">
      <w:pPr>
        <w:spacing w:after="0" w:line="240" w:lineRule="auto"/>
        <w:jc w:val="both"/>
        <w:rPr>
          <w:rFonts w:ascii="Verdana" w:eastAsia="Verdana" w:hAnsi="Verdana" w:cs="Verdana"/>
          <w:sz w:val="20"/>
          <w:szCs w:val="20"/>
        </w:rPr>
      </w:pPr>
      <w:r>
        <w:rPr>
          <w:rFonts w:ascii="Verdana" w:eastAsia="Verdana" w:hAnsi="Verdana" w:cs="Verdana"/>
          <w:b/>
          <w:sz w:val="20"/>
          <w:szCs w:val="20"/>
        </w:rPr>
        <w:t xml:space="preserve">C </w:t>
      </w:r>
      <w:r>
        <w:rPr>
          <w:rFonts w:ascii="Verdana" w:eastAsia="Verdana" w:hAnsi="Verdana" w:cs="Verdana"/>
          <w:sz w:val="20"/>
          <w:szCs w:val="20"/>
        </w:rPr>
        <w:t>Complaints by a child about a child.</w:t>
      </w:r>
    </w:p>
    <w:p w:rsidR="00F6457E" w:rsidRDefault="00A722BD">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All parties are separately seen by staff, as a fact collecting exercise.</w:t>
      </w:r>
    </w:p>
    <w:p w:rsidR="00F6457E" w:rsidRDefault="00A722BD">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Staff are informed in staff meetings.</w:t>
      </w:r>
    </w:p>
    <w:p w:rsidR="00F6457E" w:rsidRDefault="00A722BD">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Parents are informed</w:t>
      </w:r>
    </w:p>
    <w:p w:rsidR="00F6457E" w:rsidRDefault="00A722BD">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In instances of bullying the procedure is outlined in our anti-bullying policy</w:t>
      </w:r>
    </w:p>
    <w:p w:rsidR="00F6457E" w:rsidRDefault="00A722BD">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lastRenderedPageBreak/>
        <w:t>Wh</w:t>
      </w:r>
      <w:r>
        <w:rPr>
          <w:rFonts w:ascii="Verdana" w:eastAsia="Verdana" w:hAnsi="Verdana" w:cs="Verdana"/>
          <w:color w:val="000000"/>
          <w:sz w:val="20"/>
          <w:szCs w:val="20"/>
        </w:rPr>
        <w:t>ere necessary, steps will be taken in accordance with the school Behaviour and Exclusions</w:t>
      </w:r>
      <w:r>
        <w:rPr>
          <w:rFonts w:ascii="Verdana" w:eastAsia="Verdana" w:hAnsi="Verdana" w:cs="Verdana"/>
          <w:sz w:val="20"/>
          <w:szCs w:val="20"/>
        </w:rPr>
        <w:t xml:space="preserve"> P</w:t>
      </w:r>
      <w:r>
        <w:rPr>
          <w:rFonts w:ascii="Verdana" w:eastAsia="Verdana" w:hAnsi="Verdana" w:cs="Verdana"/>
          <w:color w:val="000000"/>
          <w:sz w:val="20"/>
          <w:szCs w:val="20"/>
        </w:rPr>
        <w:t>olicies</w:t>
      </w:r>
    </w:p>
    <w:p w:rsidR="00F6457E" w:rsidRDefault="00F6457E">
      <w:pPr>
        <w:spacing w:after="0" w:line="240" w:lineRule="auto"/>
        <w:jc w:val="both"/>
        <w:rPr>
          <w:rFonts w:ascii="Verdana" w:eastAsia="Verdana" w:hAnsi="Verdana" w:cs="Verdana"/>
          <w:sz w:val="20"/>
          <w:szCs w:val="20"/>
        </w:rPr>
      </w:pPr>
    </w:p>
    <w:p w:rsidR="00F6457E" w:rsidRDefault="00CE1ECD">
      <w:pPr>
        <w:spacing w:after="0" w:line="240" w:lineRule="auto"/>
        <w:jc w:val="both"/>
        <w:rPr>
          <w:rFonts w:ascii="Verdana" w:eastAsia="Verdana" w:hAnsi="Verdana" w:cs="Verdana"/>
          <w:color w:val="000000"/>
          <w:sz w:val="20"/>
          <w:szCs w:val="20"/>
        </w:rPr>
      </w:pPr>
      <w:r>
        <w:rPr>
          <w:rFonts w:ascii="Verdana" w:hAnsi="Verdana"/>
          <w:b/>
          <w:bCs/>
          <w:color w:val="000000"/>
          <w:sz w:val="20"/>
          <w:szCs w:val="20"/>
        </w:rPr>
        <w:t xml:space="preserve">D </w:t>
      </w:r>
      <w:r w:rsidRPr="00CE1ECD">
        <w:rPr>
          <w:rFonts w:ascii="Verdana" w:hAnsi="Verdana"/>
          <w:sz w:val="20"/>
          <w:szCs w:val="20"/>
        </w:rPr>
        <w:t>Complaint by a member of staff about a colleague. Will replicate the structure of the Grievance Process in the Employment Manual</w:t>
      </w:r>
    </w:p>
    <w:p w:rsidR="00F6457E" w:rsidRDefault="00A722BD">
      <w:pPr>
        <w:pStyle w:val="Heading1"/>
        <w:rPr>
          <w:rFonts w:ascii="Verdana" w:eastAsia="Verdana" w:hAnsi="Verdana" w:cs="Verdana"/>
          <w:sz w:val="20"/>
          <w:szCs w:val="20"/>
        </w:rPr>
      </w:pPr>
      <w:bookmarkStart w:id="2" w:name="_Toc176965698"/>
      <w:r>
        <w:rPr>
          <w:rFonts w:ascii="Verdana" w:eastAsia="Verdana" w:hAnsi="Verdana" w:cs="Verdana"/>
          <w:sz w:val="20"/>
          <w:szCs w:val="20"/>
        </w:rPr>
        <w:t>Stage 2 - Formal Complaint (Resolution normally</w:t>
      </w:r>
      <w:r>
        <w:rPr>
          <w:rFonts w:ascii="Verdana" w:eastAsia="Verdana" w:hAnsi="Verdana" w:cs="Verdana"/>
          <w:color w:val="FF9900"/>
          <w:sz w:val="20"/>
          <w:szCs w:val="20"/>
        </w:rPr>
        <w:t xml:space="preserve"> </w:t>
      </w:r>
      <w:r>
        <w:rPr>
          <w:rFonts w:ascii="Verdana" w:eastAsia="Verdana" w:hAnsi="Verdana" w:cs="Verdana"/>
          <w:sz w:val="20"/>
          <w:szCs w:val="20"/>
        </w:rPr>
        <w:t>within 10 working days)</w:t>
      </w:r>
      <w:bookmarkEnd w:id="2"/>
    </w:p>
    <w:p w:rsidR="00F6457E" w:rsidRDefault="00A722BD">
      <w:pPr>
        <w:spacing w:after="0" w:line="240" w:lineRule="auto"/>
        <w:jc w:val="both"/>
        <w:rPr>
          <w:rFonts w:ascii="Verdana" w:eastAsia="Verdana" w:hAnsi="Verdana" w:cs="Verdana"/>
          <w:sz w:val="20"/>
          <w:szCs w:val="20"/>
        </w:rPr>
      </w:pPr>
      <w:r>
        <w:rPr>
          <w:rFonts w:ascii="Verdana" w:eastAsia="Verdana" w:hAnsi="Verdana" w:cs="Verdana"/>
          <w:sz w:val="20"/>
          <w:szCs w:val="20"/>
        </w:rPr>
        <w:t>Where the complainant is not satisfied with the response of the school, through the procedures outlined above, they may register a formal complaint. This should be done in writing to the head, including,</w:t>
      </w:r>
    </w:p>
    <w:p w:rsidR="00F6457E" w:rsidRDefault="00A722BD">
      <w:pPr>
        <w:spacing w:after="0" w:line="240" w:lineRule="auto"/>
        <w:jc w:val="both"/>
        <w:rPr>
          <w:rFonts w:ascii="Verdana" w:eastAsia="Verdana" w:hAnsi="Verdana" w:cs="Verdana"/>
          <w:sz w:val="20"/>
          <w:szCs w:val="20"/>
        </w:rPr>
      </w:pPr>
      <w:r>
        <w:rPr>
          <w:rFonts w:ascii="Verdana" w:eastAsia="Verdana" w:hAnsi="Verdana" w:cs="Verdana"/>
          <w:sz w:val="20"/>
          <w:szCs w:val="20"/>
        </w:rPr>
        <w:t>- The nature of the complaint</w:t>
      </w:r>
    </w:p>
    <w:p w:rsidR="00F6457E" w:rsidRDefault="00A722BD">
      <w:pPr>
        <w:spacing w:after="0" w:line="240" w:lineRule="auto"/>
        <w:jc w:val="both"/>
        <w:rPr>
          <w:rFonts w:ascii="Verdana" w:eastAsia="Verdana" w:hAnsi="Verdana" w:cs="Verdana"/>
          <w:sz w:val="20"/>
          <w:szCs w:val="20"/>
        </w:rPr>
      </w:pPr>
      <w:r>
        <w:rPr>
          <w:rFonts w:ascii="Verdana" w:eastAsia="Verdana" w:hAnsi="Verdana" w:cs="Verdana"/>
          <w:sz w:val="20"/>
          <w:szCs w:val="20"/>
        </w:rPr>
        <w:t>- The reasons for their dissatisfaction with the school’s response</w:t>
      </w:r>
    </w:p>
    <w:p w:rsidR="00F6457E" w:rsidRDefault="00A722BD">
      <w:pPr>
        <w:spacing w:after="0" w:line="240" w:lineRule="auto"/>
        <w:jc w:val="both"/>
        <w:rPr>
          <w:rFonts w:ascii="Verdana" w:eastAsia="Verdana" w:hAnsi="Verdana" w:cs="Verdana"/>
          <w:sz w:val="20"/>
          <w:szCs w:val="20"/>
        </w:rPr>
      </w:pPr>
      <w:r>
        <w:rPr>
          <w:rFonts w:ascii="Verdana" w:eastAsia="Verdana" w:hAnsi="Verdana" w:cs="Verdana"/>
          <w:sz w:val="20"/>
          <w:szCs w:val="20"/>
        </w:rPr>
        <w:t>The date of the receipt of the letter will be taken as the start of this stage of the process.</w:t>
      </w:r>
    </w:p>
    <w:p w:rsidR="00F6457E" w:rsidRDefault="00F6457E">
      <w:pPr>
        <w:spacing w:after="0" w:line="240" w:lineRule="auto"/>
        <w:jc w:val="both"/>
        <w:rPr>
          <w:rFonts w:ascii="Verdana" w:eastAsia="Verdana" w:hAnsi="Verdana" w:cs="Verdana"/>
          <w:sz w:val="20"/>
          <w:szCs w:val="20"/>
        </w:rPr>
      </w:pPr>
      <w:bookmarkStart w:id="3" w:name="_heading=h.3znysh7" w:colFirst="0" w:colLast="0"/>
      <w:bookmarkEnd w:id="3"/>
    </w:p>
    <w:p w:rsidR="00F6457E" w:rsidRDefault="00A722BD">
      <w:pPr>
        <w:spacing w:after="0" w:line="240" w:lineRule="auto"/>
        <w:jc w:val="both"/>
        <w:rPr>
          <w:rFonts w:ascii="Verdana" w:eastAsia="Verdana" w:hAnsi="Verdana" w:cs="Verdana"/>
          <w:sz w:val="20"/>
          <w:szCs w:val="20"/>
        </w:rPr>
      </w:pPr>
      <w:r>
        <w:rPr>
          <w:rFonts w:ascii="Verdana" w:eastAsia="Verdana" w:hAnsi="Verdana" w:cs="Verdana"/>
          <w:sz w:val="20"/>
          <w:szCs w:val="20"/>
        </w:rPr>
        <w:t>The head will meet with the complainant as soon as is practical, to discuss the matter and, if possible, to reach a resolution at this stage. Where a complaint is received during a school holiday, it will be deemed to have reached the school on the first full school day following its arrival. It may be necessary to carry out further investigations. The head will keep written records of all complaints, and of meetings held in relation to them.</w:t>
      </w:r>
    </w:p>
    <w:p w:rsidR="00F6457E" w:rsidRDefault="00F6457E">
      <w:pPr>
        <w:spacing w:after="0" w:line="240" w:lineRule="auto"/>
        <w:jc w:val="both"/>
        <w:rPr>
          <w:rFonts w:ascii="Verdana" w:eastAsia="Verdana" w:hAnsi="Verdana" w:cs="Verdana"/>
          <w:sz w:val="20"/>
          <w:szCs w:val="20"/>
        </w:rPr>
      </w:pPr>
    </w:p>
    <w:p w:rsidR="00F6457E" w:rsidRDefault="00A722BD">
      <w:pPr>
        <w:spacing w:after="0" w:line="240" w:lineRule="auto"/>
        <w:jc w:val="both"/>
        <w:rPr>
          <w:rFonts w:ascii="Verdana" w:eastAsia="Verdana" w:hAnsi="Verdana" w:cs="Verdana"/>
          <w:sz w:val="20"/>
          <w:szCs w:val="20"/>
        </w:rPr>
      </w:pPr>
      <w:r>
        <w:rPr>
          <w:rFonts w:ascii="Verdana" w:eastAsia="Verdana" w:hAnsi="Verdana" w:cs="Verdana"/>
          <w:sz w:val="20"/>
          <w:szCs w:val="20"/>
        </w:rPr>
        <w:t>Once the head is satisfied that all the relevant facts have been established, a response to the complaint will be made and the complainant will be informed in writing, within ten school days: the nature of the response will depend on the nature of the complaint but it will always give a judgement whether and to what extent, if at all, the complaint is justified, and reasons; the response may include actions which the school intends to take or a decision. A complainant who is not satisfied should proceed to the next stage.</w:t>
      </w:r>
    </w:p>
    <w:p w:rsidR="00F6457E" w:rsidRDefault="00F6457E">
      <w:pPr>
        <w:spacing w:after="0" w:line="240" w:lineRule="auto"/>
        <w:jc w:val="both"/>
        <w:rPr>
          <w:rFonts w:ascii="Verdana" w:eastAsia="Verdana" w:hAnsi="Verdana" w:cs="Verdana"/>
          <w:sz w:val="20"/>
          <w:szCs w:val="20"/>
        </w:rPr>
      </w:pPr>
    </w:p>
    <w:p w:rsidR="00F6457E" w:rsidRDefault="00A722BD">
      <w:pPr>
        <w:spacing w:after="0" w:line="240" w:lineRule="auto"/>
        <w:jc w:val="both"/>
        <w:rPr>
          <w:rFonts w:ascii="Verdana" w:eastAsia="Verdana" w:hAnsi="Verdana" w:cs="Verdana"/>
          <w:sz w:val="20"/>
          <w:szCs w:val="20"/>
        </w:rPr>
      </w:pPr>
      <w:r>
        <w:rPr>
          <w:rFonts w:ascii="Verdana" w:eastAsia="Verdana" w:hAnsi="Verdana" w:cs="Verdana"/>
          <w:color w:val="000000"/>
          <w:sz w:val="20"/>
          <w:szCs w:val="20"/>
        </w:rPr>
        <w:t xml:space="preserve">In the event the complaint is against the </w:t>
      </w:r>
      <w:r>
        <w:rPr>
          <w:rFonts w:ascii="Verdana" w:eastAsia="Verdana" w:hAnsi="Verdana" w:cs="Verdana"/>
          <w:sz w:val="20"/>
          <w:szCs w:val="20"/>
        </w:rPr>
        <w:t>Head</w:t>
      </w:r>
      <w:r>
        <w:rPr>
          <w:rFonts w:ascii="Verdana" w:eastAsia="Verdana" w:hAnsi="Verdana" w:cs="Verdana"/>
          <w:color w:val="000000"/>
          <w:sz w:val="20"/>
          <w:szCs w:val="20"/>
        </w:rPr>
        <w:t xml:space="preserve"> the formal stage will be dealt with by governance.  </w:t>
      </w:r>
      <w:r>
        <w:rPr>
          <w:rFonts w:ascii="Verdana" w:eastAsia="Verdana" w:hAnsi="Verdana" w:cs="Verdana"/>
          <w:sz w:val="20"/>
          <w:szCs w:val="20"/>
        </w:rPr>
        <w:t>The complaint can be submitted to the Head for forwarding, or addressed directly to Bellevue Head Office at the address provided on the school’s website.</w:t>
      </w:r>
    </w:p>
    <w:p w:rsidR="00F6457E" w:rsidRDefault="00F6457E">
      <w:pPr>
        <w:spacing w:after="0" w:line="240" w:lineRule="auto"/>
        <w:jc w:val="both"/>
        <w:rPr>
          <w:rFonts w:ascii="Verdana" w:eastAsia="Verdana" w:hAnsi="Verdana" w:cs="Verdana"/>
          <w:sz w:val="20"/>
          <w:szCs w:val="20"/>
        </w:rPr>
      </w:pPr>
    </w:p>
    <w:p w:rsidR="00F6457E" w:rsidRDefault="00A722BD">
      <w:pPr>
        <w:pStyle w:val="Heading1"/>
        <w:spacing w:before="0"/>
        <w:rPr>
          <w:rFonts w:ascii="Verdana" w:eastAsia="Verdana" w:hAnsi="Verdana" w:cs="Verdana"/>
          <w:sz w:val="20"/>
          <w:szCs w:val="20"/>
        </w:rPr>
      </w:pPr>
      <w:bookmarkStart w:id="4" w:name="_Toc176965699"/>
      <w:r>
        <w:rPr>
          <w:rFonts w:ascii="Verdana" w:eastAsia="Verdana" w:hAnsi="Verdana" w:cs="Verdana"/>
          <w:sz w:val="20"/>
          <w:szCs w:val="20"/>
        </w:rPr>
        <w:t>Stage 3 - Independent Resolution - Panel Hearing (Resolution normally within 15 working days)</w:t>
      </w:r>
      <w:bookmarkEnd w:id="4"/>
    </w:p>
    <w:p w:rsidR="000D28DE" w:rsidRPr="000D28DE" w:rsidRDefault="000D28DE" w:rsidP="000D28DE">
      <w:pPr>
        <w:spacing w:after="0" w:line="240" w:lineRule="auto"/>
        <w:jc w:val="both"/>
        <w:rPr>
          <w:rFonts w:ascii="Times New Roman" w:eastAsia="Times New Roman" w:hAnsi="Times New Roman" w:cs="Times New Roman"/>
          <w:sz w:val="24"/>
          <w:szCs w:val="24"/>
        </w:rPr>
      </w:pPr>
      <w:r w:rsidRPr="000D28DE">
        <w:rPr>
          <w:rFonts w:ascii="Verdana" w:eastAsia="Times New Roman" w:hAnsi="Verdana" w:cs="Times New Roman"/>
          <w:color w:val="000000"/>
          <w:sz w:val="20"/>
          <w:szCs w:val="20"/>
        </w:rPr>
        <w:t>If Stage 2 has not resolved a complaint satisfactorily, the complainant should write within five school days to the head, requesting a hearing before the complaints panel, who will acknowledge the letter of complaint. The date of the receipt of the letter will be taken as the start of this stage of the process.</w:t>
      </w:r>
    </w:p>
    <w:p w:rsidR="000D28DE" w:rsidRPr="000D28DE" w:rsidRDefault="000D28DE" w:rsidP="000D28DE">
      <w:pPr>
        <w:spacing w:after="0" w:line="240" w:lineRule="auto"/>
        <w:rPr>
          <w:rFonts w:ascii="Times New Roman" w:eastAsia="Times New Roman" w:hAnsi="Times New Roman" w:cs="Times New Roman"/>
          <w:sz w:val="24"/>
          <w:szCs w:val="24"/>
        </w:rPr>
      </w:pPr>
    </w:p>
    <w:p w:rsidR="000D28DE" w:rsidRPr="000D28DE" w:rsidRDefault="000D28DE" w:rsidP="000D28DE">
      <w:pPr>
        <w:spacing w:after="0" w:line="240" w:lineRule="auto"/>
        <w:jc w:val="both"/>
        <w:rPr>
          <w:rFonts w:ascii="Times New Roman" w:eastAsia="Times New Roman" w:hAnsi="Times New Roman" w:cs="Times New Roman"/>
          <w:sz w:val="24"/>
          <w:szCs w:val="24"/>
        </w:rPr>
      </w:pPr>
      <w:r w:rsidRPr="000D28DE">
        <w:rPr>
          <w:rFonts w:ascii="Verdana" w:eastAsia="Times New Roman" w:hAnsi="Verdana" w:cs="Times New Roman"/>
          <w:color w:val="000000"/>
          <w:sz w:val="20"/>
          <w:szCs w:val="20"/>
        </w:rPr>
        <w:t>At this point the school will</w:t>
      </w:r>
      <w:r w:rsidRPr="000D28DE">
        <w:rPr>
          <w:rFonts w:ascii="Verdana" w:eastAsia="Times New Roman" w:hAnsi="Verdana" w:cs="Times New Roman"/>
          <w:color w:val="FF9900"/>
          <w:sz w:val="20"/>
          <w:szCs w:val="20"/>
        </w:rPr>
        <w:t xml:space="preserve"> </w:t>
      </w:r>
      <w:r w:rsidRPr="000D28DE">
        <w:rPr>
          <w:rFonts w:ascii="Verdana" w:eastAsia="Times New Roman" w:hAnsi="Verdana" w:cs="Times New Roman"/>
          <w:color w:val="000000"/>
          <w:sz w:val="20"/>
          <w:szCs w:val="20"/>
        </w:rPr>
        <w:t>liaise with Bellevue Head Office to</w:t>
      </w:r>
    </w:p>
    <w:p w:rsidR="000D28DE" w:rsidRPr="000D28DE" w:rsidRDefault="000D28DE" w:rsidP="000D28DE">
      <w:pPr>
        <w:spacing w:after="0" w:line="240" w:lineRule="auto"/>
        <w:jc w:val="both"/>
        <w:rPr>
          <w:rFonts w:ascii="Times New Roman" w:eastAsia="Times New Roman" w:hAnsi="Times New Roman" w:cs="Times New Roman"/>
          <w:sz w:val="24"/>
          <w:szCs w:val="24"/>
        </w:rPr>
      </w:pPr>
      <w:r w:rsidRPr="000D28DE">
        <w:rPr>
          <w:rFonts w:ascii="Verdana" w:eastAsia="Times New Roman" w:hAnsi="Verdana" w:cs="Times New Roman"/>
          <w:color w:val="000000"/>
          <w:sz w:val="20"/>
          <w:szCs w:val="20"/>
        </w:rPr>
        <w:t xml:space="preserve">a) Convene a panel of one of the governance team representing the proprietors, a member of </w:t>
      </w:r>
      <w:r w:rsidRPr="000D28DE">
        <w:rPr>
          <w:rFonts w:ascii="Verdana" w:eastAsia="Times New Roman" w:hAnsi="Verdana" w:cs="Times New Roman"/>
          <w:sz w:val="20"/>
          <w:szCs w:val="20"/>
        </w:rPr>
        <w:t>the SLT not involved in the matters detailed in the complaint (this may include members of SLT from other Bellevue schools), and either one or two panel members who are independent of the management and running</w:t>
      </w:r>
      <w:r w:rsidRPr="000D28DE">
        <w:rPr>
          <w:rFonts w:ascii="Verdana" w:eastAsia="Times New Roman" w:hAnsi="Verdana" w:cs="Times New Roman"/>
          <w:color w:val="000000"/>
          <w:sz w:val="20"/>
          <w:szCs w:val="20"/>
        </w:rPr>
        <w:t xml:space="preserve"> of the school. It is possible that there may be a delay in recruiting a panel and agreeing a mutually convenient date for the hearing.  In this case, the timescale may need to be altered.  If the school has made a reasonable attempt to find a date for a hearing and parents have been unable to agree, or do not co-operate, ISI advises that the panel hearing should go ahead anyway.</w:t>
      </w:r>
    </w:p>
    <w:p w:rsidR="000D28DE" w:rsidRPr="000D28DE" w:rsidRDefault="000D28DE" w:rsidP="000D28DE">
      <w:pPr>
        <w:spacing w:after="0" w:line="240" w:lineRule="auto"/>
        <w:jc w:val="both"/>
        <w:rPr>
          <w:rFonts w:ascii="Times New Roman" w:eastAsia="Times New Roman" w:hAnsi="Times New Roman" w:cs="Times New Roman"/>
          <w:sz w:val="24"/>
          <w:szCs w:val="24"/>
        </w:rPr>
      </w:pPr>
      <w:r w:rsidRPr="000D28DE">
        <w:rPr>
          <w:rFonts w:ascii="Verdana" w:eastAsia="Times New Roman" w:hAnsi="Verdana" w:cs="Times New Roman"/>
          <w:color w:val="000000"/>
          <w:sz w:val="20"/>
          <w:szCs w:val="20"/>
        </w:rPr>
        <w:t>b) Send a letter to the parents, providing contact details of the Chair of the panel,</w:t>
      </w:r>
      <w:r w:rsidR="00B148EC" w:rsidRPr="000D28DE">
        <w:rPr>
          <w:rFonts w:ascii="Verdana" w:eastAsia="Times New Roman" w:hAnsi="Verdana" w:cs="Times New Roman"/>
          <w:color w:val="000000"/>
          <w:sz w:val="20"/>
          <w:szCs w:val="20"/>
        </w:rPr>
        <w:t> inviting</w:t>
      </w:r>
      <w:r w:rsidRPr="000D28DE">
        <w:rPr>
          <w:rFonts w:ascii="Verdana" w:eastAsia="Times New Roman" w:hAnsi="Verdana" w:cs="Times New Roman"/>
          <w:color w:val="000000"/>
          <w:sz w:val="20"/>
          <w:szCs w:val="20"/>
        </w:rPr>
        <w:t xml:space="preserve"> the complainant to attend the panel hearing, along with someone to accompany them if they </w:t>
      </w:r>
      <w:r w:rsidR="00B148EC" w:rsidRPr="000D28DE">
        <w:rPr>
          <w:rFonts w:ascii="Verdana" w:eastAsia="Times New Roman" w:hAnsi="Verdana" w:cs="Times New Roman"/>
          <w:color w:val="000000"/>
          <w:sz w:val="20"/>
          <w:szCs w:val="20"/>
        </w:rPr>
        <w:t>wish</w:t>
      </w:r>
      <w:r w:rsidR="00B148EC">
        <w:rPr>
          <w:rFonts w:ascii="Verdana" w:eastAsia="Times New Roman" w:hAnsi="Verdana" w:cs="Times New Roman"/>
          <w:color w:val="000000"/>
          <w:sz w:val="20"/>
          <w:szCs w:val="20"/>
        </w:rPr>
        <w:t>. Legal representation is not normally permitted without prior permission from the school</w:t>
      </w:r>
      <w:r w:rsidRPr="000D28DE">
        <w:rPr>
          <w:rFonts w:ascii="Verdana" w:eastAsia="Times New Roman" w:hAnsi="Verdana" w:cs="Times New Roman"/>
          <w:color w:val="000000"/>
          <w:sz w:val="20"/>
          <w:szCs w:val="20"/>
        </w:rPr>
        <w:t>.</w:t>
      </w:r>
    </w:p>
    <w:p w:rsidR="000D28DE" w:rsidRPr="000D28DE" w:rsidRDefault="000D28DE" w:rsidP="000D28DE">
      <w:pPr>
        <w:spacing w:after="0" w:line="240" w:lineRule="auto"/>
        <w:jc w:val="both"/>
        <w:rPr>
          <w:rFonts w:ascii="Times New Roman" w:eastAsia="Times New Roman" w:hAnsi="Times New Roman" w:cs="Times New Roman"/>
          <w:sz w:val="24"/>
          <w:szCs w:val="24"/>
        </w:rPr>
      </w:pPr>
      <w:r w:rsidRPr="000D28DE">
        <w:rPr>
          <w:rFonts w:ascii="Verdana" w:eastAsia="Times New Roman" w:hAnsi="Verdana" w:cs="Times New Roman"/>
          <w:color w:val="000000"/>
          <w:sz w:val="20"/>
          <w:szCs w:val="20"/>
        </w:rPr>
        <w:t>c) Provide that the panel is able to make findings and recommendations; and ensure that minutes and recommended actions of the panel are kept for three years.</w:t>
      </w:r>
    </w:p>
    <w:p w:rsidR="000D28DE" w:rsidRPr="000D28DE" w:rsidRDefault="000D28DE" w:rsidP="000D28DE">
      <w:pPr>
        <w:spacing w:after="0" w:line="240" w:lineRule="auto"/>
        <w:jc w:val="both"/>
        <w:rPr>
          <w:rFonts w:ascii="Times New Roman" w:eastAsia="Times New Roman" w:hAnsi="Times New Roman" w:cs="Times New Roman"/>
          <w:sz w:val="24"/>
          <w:szCs w:val="24"/>
        </w:rPr>
      </w:pPr>
      <w:r w:rsidRPr="000D28DE">
        <w:rPr>
          <w:rFonts w:ascii="Verdana" w:eastAsia="Times New Roman" w:hAnsi="Verdana" w:cs="Times New Roman"/>
          <w:color w:val="000000"/>
          <w:sz w:val="20"/>
          <w:szCs w:val="20"/>
        </w:rPr>
        <w:t>d) Ensure that a copy of the panel’s findings and recommendations is –</w:t>
      </w:r>
    </w:p>
    <w:p w:rsidR="000D28DE" w:rsidRPr="000D28DE" w:rsidRDefault="000D28DE" w:rsidP="000D28DE">
      <w:pPr>
        <w:spacing w:after="0" w:line="240" w:lineRule="auto"/>
        <w:ind w:firstLine="284"/>
        <w:jc w:val="both"/>
        <w:rPr>
          <w:rFonts w:ascii="Times New Roman" w:eastAsia="Times New Roman" w:hAnsi="Times New Roman" w:cs="Times New Roman"/>
          <w:sz w:val="24"/>
          <w:szCs w:val="24"/>
        </w:rPr>
      </w:pPr>
      <w:r w:rsidRPr="000D28DE">
        <w:rPr>
          <w:rFonts w:ascii="Verdana" w:eastAsia="Times New Roman" w:hAnsi="Verdana" w:cs="Times New Roman"/>
          <w:color w:val="000000"/>
          <w:sz w:val="20"/>
          <w:szCs w:val="20"/>
        </w:rPr>
        <w:t>(i) provided to the complainant and, where relevant, the person complained about; </w:t>
      </w:r>
    </w:p>
    <w:p w:rsidR="000D28DE" w:rsidRPr="000D28DE" w:rsidRDefault="000D28DE" w:rsidP="000D28DE">
      <w:pPr>
        <w:spacing w:after="0" w:line="240" w:lineRule="auto"/>
        <w:ind w:firstLine="284"/>
        <w:jc w:val="both"/>
        <w:rPr>
          <w:rFonts w:ascii="Times New Roman" w:eastAsia="Times New Roman" w:hAnsi="Times New Roman" w:cs="Times New Roman"/>
          <w:sz w:val="24"/>
          <w:szCs w:val="24"/>
        </w:rPr>
      </w:pPr>
      <w:r w:rsidRPr="000D28DE">
        <w:rPr>
          <w:rFonts w:ascii="Verdana" w:eastAsia="Times New Roman" w:hAnsi="Verdana" w:cs="Times New Roman"/>
          <w:color w:val="000000"/>
          <w:sz w:val="20"/>
          <w:szCs w:val="20"/>
        </w:rPr>
        <w:t>and</w:t>
      </w:r>
    </w:p>
    <w:p w:rsidR="000D28DE" w:rsidRPr="000D28DE" w:rsidRDefault="000D28DE" w:rsidP="000D28DE">
      <w:pPr>
        <w:spacing w:after="0" w:line="240" w:lineRule="auto"/>
        <w:ind w:firstLine="284"/>
        <w:jc w:val="both"/>
        <w:rPr>
          <w:rFonts w:ascii="Times New Roman" w:eastAsia="Times New Roman" w:hAnsi="Times New Roman" w:cs="Times New Roman"/>
          <w:sz w:val="24"/>
          <w:szCs w:val="24"/>
        </w:rPr>
      </w:pPr>
      <w:r w:rsidRPr="000D28DE">
        <w:rPr>
          <w:rFonts w:ascii="Verdana" w:eastAsia="Times New Roman" w:hAnsi="Verdana" w:cs="Times New Roman"/>
          <w:color w:val="000000"/>
          <w:sz w:val="20"/>
          <w:szCs w:val="20"/>
        </w:rPr>
        <w:t>(ii) available for inspection on the school premises by the proprietor and the head teacher;</w:t>
      </w:r>
    </w:p>
    <w:p w:rsidR="000D28DE" w:rsidRPr="000D28DE" w:rsidRDefault="000D28DE" w:rsidP="000D28DE">
      <w:pPr>
        <w:spacing w:after="0" w:line="240" w:lineRule="auto"/>
        <w:jc w:val="both"/>
        <w:rPr>
          <w:rFonts w:ascii="Times New Roman" w:eastAsia="Times New Roman" w:hAnsi="Times New Roman" w:cs="Times New Roman"/>
          <w:sz w:val="24"/>
          <w:szCs w:val="24"/>
        </w:rPr>
      </w:pPr>
      <w:r w:rsidRPr="000D28DE">
        <w:rPr>
          <w:rFonts w:ascii="Verdana" w:eastAsia="Times New Roman" w:hAnsi="Verdana" w:cs="Times New Roman"/>
          <w:color w:val="000000"/>
          <w:sz w:val="20"/>
          <w:szCs w:val="20"/>
        </w:rPr>
        <w:t>e) Ensure all correspondence, statements and records relating to individual complaints are kept confidential – unless the Secretary of State or a body conducting an inspection under section 109 of the 2008 Act requests access to them </w:t>
      </w:r>
    </w:p>
    <w:p w:rsidR="000D28DE" w:rsidRPr="000D28DE" w:rsidRDefault="000D28DE" w:rsidP="000D28DE">
      <w:pPr>
        <w:spacing w:after="0" w:line="240" w:lineRule="auto"/>
        <w:jc w:val="both"/>
        <w:rPr>
          <w:rFonts w:ascii="Times New Roman" w:eastAsia="Times New Roman" w:hAnsi="Times New Roman" w:cs="Times New Roman"/>
          <w:sz w:val="24"/>
          <w:szCs w:val="24"/>
        </w:rPr>
      </w:pPr>
      <w:r w:rsidRPr="000D28DE">
        <w:rPr>
          <w:rFonts w:ascii="Verdana" w:eastAsia="Times New Roman" w:hAnsi="Verdana" w:cs="Times New Roman"/>
          <w:color w:val="000000"/>
          <w:sz w:val="20"/>
          <w:szCs w:val="20"/>
        </w:rPr>
        <w:lastRenderedPageBreak/>
        <w:t>f) Maintain a record of any actions taken by the school as a result of the findings of the panel.</w:t>
      </w:r>
    </w:p>
    <w:p w:rsidR="000D28DE" w:rsidRPr="000D28DE" w:rsidRDefault="000D28DE" w:rsidP="000D28DE">
      <w:pPr>
        <w:spacing w:after="0" w:line="240" w:lineRule="auto"/>
        <w:jc w:val="both"/>
        <w:rPr>
          <w:rFonts w:ascii="Times New Roman" w:eastAsia="Times New Roman" w:hAnsi="Times New Roman" w:cs="Times New Roman"/>
          <w:sz w:val="24"/>
          <w:szCs w:val="24"/>
        </w:rPr>
      </w:pPr>
      <w:r w:rsidRPr="000D28DE">
        <w:rPr>
          <w:rFonts w:ascii="Verdana" w:eastAsia="Times New Roman" w:hAnsi="Verdana" w:cs="Times New Roman"/>
          <w:color w:val="000000"/>
          <w:sz w:val="20"/>
          <w:szCs w:val="20"/>
        </w:rPr>
        <w:t>g) Seek to complete this stage of the procedure within 15 working days.</w:t>
      </w:r>
    </w:p>
    <w:p w:rsidR="000D28DE" w:rsidRPr="000D28DE" w:rsidRDefault="000D28DE" w:rsidP="000D28DE">
      <w:pPr>
        <w:spacing w:after="0" w:line="240" w:lineRule="auto"/>
        <w:rPr>
          <w:rFonts w:ascii="Times New Roman" w:eastAsia="Times New Roman" w:hAnsi="Times New Roman" w:cs="Times New Roman"/>
          <w:sz w:val="24"/>
          <w:szCs w:val="24"/>
        </w:rPr>
      </w:pPr>
    </w:p>
    <w:p w:rsidR="000D28DE" w:rsidRPr="000D28DE" w:rsidRDefault="000D28DE" w:rsidP="000D28DE">
      <w:pPr>
        <w:spacing w:after="0" w:line="240" w:lineRule="auto"/>
        <w:jc w:val="both"/>
        <w:rPr>
          <w:rFonts w:ascii="Times New Roman" w:eastAsia="Times New Roman" w:hAnsi="Times New Roman" w:cs="Times New Roman"/>
          <w:sz w:val="24"/>
          <w:szCs w:val="24"/>
        </w:rPr>
      </w:pPr>
    </w:p>
    <w:p w:rsidR="00F6457E" w:rsidRDefault="000D28DE" w:rsidP="000D28DE">
      <w:pPr>
        <w:spacing w:after="0" w:line="240" w:lineRule="auto"/>
        <w:jc w:val="both"/>
        <w:rPr>
          <w:rFonts w:ascii="Verdana" w:eastAsia="Verdana" w:hAnsi="Verdana" w:cs="Verdana"/>
          <w:b/>
          <w:sz w:val="20"/>
          <w:szCs w:val="20"/>
        </w:rPr>
      </w:pPr>
      <w:r w:rsidRPr="000D28DE">
        <w:rPr>
          <w:rFonts w:ascii="Verdana" w:eastAsia="Times New Roman" w:hAnsi="Verdana" w:cs="Times New Roman"/>
          <w:color w:val="000000"/>
          <w:sz w:val="20"/>
          <w:szCs w:val="20"/>
        </w:rPr>
        <w:t>Parents of EYFS children can, if they wish, complain to Ofsted or ISI if they believe the school is not fulfilling the requirements of the EYFS framework. The record of complaints will be made available to Ofsted on request. Contact details are found below</w:t>
      </w:r>
      <w:r w:rsidRPr="000D28DE">
        <w:rPr>
          <w:rFonts w:ascii="Verdana" w:eastAsia="Times New Roman" w:hAnsi="Verdana" w:cs="Times New Roman"/>
          <w:b/>
          <w:bCs/>
          <w:color w:val="000000"/>
          <w:sz w:val="20"/>
          <w:szCs w:val="20"/>
        </w:rPr>
        <w:t xml:space="preserve"> in Appendix 2.</w:t>
      </w:r>
      <w:r w:rsidR="00A722BD">
        <w:br w:type="page"/>
      </w:r>
    </w:p>
    <w:p w:rsidR="00F6457E" w:rsidRDefault="00A722BD">
      <w:pPr>
        <w:pStyle w:val="Heading1"/>
        <w:spacing w:line="240" w:lineRule="auto"/>
        <w:jc w:val="both"/>
        <w:rPr>
          <w:rFonts w:ascii="Verdana" w:eastAsia="Verdana" w:hAnsi="Verdana" w:cs="Verdana"/>
          <w:sz w:val="20"/>
          <w:szCs w:val="20"/>
        </w:rPr>
      </w:pPr>
      <w:bookmarkStart w:id="5" w:name="_heading=h.idzc7ypv20gd" w:colFirst="0" w:colLast="0"/>
      <w:bookmarkStart w:id="6" w:name="_Toc176965700"/>
      <w:bookmarkEnd w:id="5"/>
      <w:r>
        <w:rPr>
          <w:rFonts w:ascii="Verdana" w:eastAsia="Verdana" w:hAnsi="Verdana" w:cs="Verdana"/>
          <w:sz w:val="20"/>
          <w:szCs w:val="20"/>
        </w:rPr>
        <w:lastRenderedPageBreak/>
        <w:t>Appendix 1</w:t>
      </w:r>
      <w:bookmarkEnd w:id="6"/>
    </w:p>
    <w:p w:rsidR="00F6457E" w:rsidRDefault="00A722BD">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Number of complaints registered under the formal procedure during the </w:t>
      </w:r>
      <w:r w:rsidR="000D28DE">
        <w:rPr>
          <w:rFonts w:ascii="Verdana" w:eastAsia="Verdana" w:hAnsi="Verdana" w:cs="Verdana"/>
          <w:sz w:val="20"/>
          <w:szCs w:val="20"/>
        </w:rPr>
        <w:t>year 202</w:t>
      </w:r>
      <w:r w:rsidR="001B7413">
        <w:rPr>
          <w:rFonts w:ascii="Verdana" w:eastAsia="Verdana" w:hAnsi="Verdana" w:cs="Verdana"/>
          <w:sz w:val="20"/>
          <w:szCs w:val="20"/>
        </w:rPr>
        <w:t>3-2024</w:t>
      </w:r>
    </w:p>
    <w:p w:rsidR="00F6457E" w:rsidRDefault="00A722BD">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Schools are required to publish the number of complaints registered under the formal procedure during the preceding </w:t>
      </w:r>
      <w:r>
        <w:rPr>
          <w:rFonts w:ascii="Verdana" w:eastAsia="Verdana" w:hAnsi="Verdana" w:cs="Verdana"/>
          <w:color w:val="000000"/>
          <w:sz w:val="20"/>
          <w:szCs w:val="20"/>
        </w:rPr>
        <w:t>school</w:t>
      </w:r>
      <w:r>
        <w:rPr>
          <w:rFonts w:ascii="Verdana" w:eastAsia="Verdana" w:hAnsi="Verdana" w:cs="Verdana"/>
          <w:sz w:val="20"/>
          <w:szCs w:val="20"/>
        </w:rPr>
        <w:t xml:space="preserve"> year. </w:t>
      </w:r>
    </w:p>
    <w:p w:rsidR="00F6457E" w:rsidRDefault="00F6457E">
      <w:pPr>
        <w:spacing w:after="0" w:line="240" w:lineRule="auto"/>
        <w:jc w:val="both"/>
        <w:rPr>
          <w:rFonts w:ascii="Verdana" w:eastAsia="Verdana" w:hAnsi="Verdana" w:cs="Verdana"/>
          <w:sz w:val="20"/>
          <w:szCs w:val="20"/>
        </w:rPr>
      </w:pPr>
    </w:p>
    <w:p w:rsidR="00F6457E" w:rsidRDefault="00A722BD">
      <w:pPr>
        <w:spacing w:after="0" w:line="240" w:lineRule="auto"/>
        <w:jc w:val="both"/>
        <w:rPr>
          <w:rFonts w:ascii="Verdana" w:eastAsia="Verdana" w:hAnsi="Verdana" w:cs="Verdana"/>
          <w:color w:val="FF0000"/>
          <w:sz w:val="20"/>
          <w:szCs w:val="20"/>
        </w:rPr>
      </w:pPr>
      <w:r>
        <w:rPr>
          <w:rFonts w:ascii="Verdana" w:eastAsia="Verdana" w:hAnsi="Verdana" w:cs="Verdana"/>
          <w:sz w:val="20"/>
          <w:szCs w:val="20"/>
        </w:rPr>
        <w:t>The number of</w:t>
      </w:r>
      <w:r w:rsidR="00B148EC">
        <w:rPr>
          <w:rFonts w:ascii="Verdana" w:eastAsia="Verdana" w:hAnsi="Verdana" w:cs="Verdana"/>
          <w:sz w:val="20"/>
          <w:szCs w:val="20"/>
        </w:rPr>
        <w:t xml:space="preserve"> formal</w:t>
      </w:r>
      <w:r>
        <w:rPr>
          <w:rFonts w:ascii="Verdana" w:eastAsia="Verdana" w:hAnsi="Verdana" w:cs="Verdana"/>
          <w:sz w:val="20"/>
          <w:szCs w:val="20"/>
        </w:rPr>
        <w:t xml:space="preserve"> complaints dealt with at this stage in </w:t>
      </w:r>
      <w:r w:rsidR="00F9362E">
        <w:rPr>
          <w:rFonts w:ascii="Verdana" w:eastAsia="Verdana" w:hAnsi="Verdana" w:cs="Verdana"/>
          <w:sz w:val="20"/>
          <w:szCs w:val="20"/>
        </w:rPr>
        <w:t>202</w:t>
      </w:r>
      <w:r w:rsidR="001B7413">
        <w:rPr>
          <w:rFonts w:ascii="Verdana" w:eastAsia="Verdana" w:hAnsi="Verdana" w:cs="Verdana"/>
          <w:sz w:val="20"/>
          <w:szCs w:val="20"/>
        </w:rPr>
        <w:t>3-2024</w:t>
      </w:r>
      <w:r w:rsidR="004E2DB2" w:rsidRPr="004E2DB2">
        <w:rPr>
          <w:rFonts w:ascii="Verdana" w:eastAsia="Verdana" w:hAnsi="Verdana" w:cs="Verdana"/>
          <w:sz w:val="20"/>
          <w:szCs w:val="20"/>
        </w:rPr>
        <w:t xml:space="preserve"> was</w:t>
      </w:r>
      <w:r w:rsidRPr="004E2DB2">
        <w:rPr>
          <w:rFonts w:ascii="Verdana" w:eastAsia="Verdana" w:hAnsi="Verdana" w:cs="Verdana"/>
          <w:sz w:val="20"/>
          <w:szCs w:val="20"/>
        </w:rPr>
        <w:t xml:space="preserve"> </w:t>
      </w:r>
      <w:r w:rsidR="001B7413">
        <w:rPr>
          <w:rFonts w:ascii="Verdana" w:eastAsia="Verdana" w:hAnsi="Verdana" w:cs="Verdana"/>
          <w:sz w:val="20"/>
          <w:szCs w:val="20"/>
        </w:rPr>
        <w:t>2</w:t>
      </w:r>
      <w:r w:rsidR="000D28DE">
        <w:rPr>
          <w:rFonts w:ascii="Verdana" w:eastAsia="Verdana" w:hAnsi="Verdana" w:cs="Verdana"/>
          <w:sz w:val="20"/>
          <w:szCs w:val="20"/>
        </w:rPr>
        <w:t>.</w:t>
      </w:r>
    </w:p>
    <w:p w:rsidR="00F6457E" w:rsidRDefault="00F6457E">
      <w:pPr>
        <w:spacing w:after="0" w:line="240" w:lineRule="auto"/>
        <w:jc w:val="both"/>
        <w:rPr>
          <w:rFonts w:ascii="Verdana" w:eastAsia="Verdana" w:hAnsi="Verdana" w:cs="Verdana"/>
          <w:sz w:val="20"/>
          <w:szCs w:val="20"/>
        </w:rPr>
      </w:pPr>
      <w:bookmarkStart w:id="7" w:name="_GoBack"/>
      <w:bookmarkEnd w:id="7"/>
    </w:p>
    <w:p w:rsidR="00F6457E" w:rsidRDefault="00A722BD">
      <w:pPr>
        <w:pStyle w:val="Heading1"/>
        <w:rPr>
          <w:rFonts w:ascii="Verdana" w:eastAsia="Verdana" w:hAnsi="Verdana" w:cs="Verdana"/>
          <w:sz w:val="20"/>
          <w:szCs w:val="20"/>
        </w:rPr>
      </w:pPr>
      <w:bookmarkStart w:id="8" w:name="_Toc176965701"/>
      <w:r>
        <w:rPr>
          <w:rFonts w:ascii="Verdana" w:eastAsia="Verdana" w:hAnsi="Verdana" w:cs="Verdana"/>
          <w:sz w:val="20"/>
          <w:szCs w:val="20"/>
        </w:rPr>
        <w:t>Appendix 2</w:t>
      </w:r>
      <w:bookmarkEnd w:id="8"/>
    </w:p>
    <w:p w:rsidR="00F6457E" w:rsidRDefault="00A722BD">
      <w:pPr>
        <w:pStyle w:val="Heading1"/>
        <w:spacing w:before="0"/>
        <w:rPr>
          <w:rFonts w:ascii="Verdana" w:eastAsia="Verdana" w:hAnsi="Verdana" w:cs="Verdana"/>
          <w:sz w:val="20"/>
          <w:szCs w:val="20"/>
        </w:rPr>
      </w:pPr>
      <w:bookmarkStart w:id="9" w:name="_heading=h.nn21hwh2rqfv" w:colFirst="0" w:colLast="0"/>
      <w:bookmarkStart w:id="10" w:name="_Toc176965702"/>
      <w:bookmarkEnd w:id="9"/>
      <w:r>
        <w:rPr>
          <w:rFonts w:ascii="Verdana" w:eastAsia="Verdana" w:hAnsi="Verdana" w:cs="Verdana"/>
          <w:sz w:val="20"/>
          <w:szCs w:val="20"/>
        </w:rPr>
        <w:t>Contact details</w:t>
      </w:r>
      <w:bookmarkEnd w:id="10"/>
    </w:p>
    <w:p w:rsidR="00F6457E" w:rsidRDefault="00F6457E">
      <w:pPr>
        <w:spacing w:after="0" w:line="240" w:lineRule="auto"/>
        <w:rPr>
          <w:rFonts w:ascii="Verdana" w:eastAsia="Verdana" w:hAnsi="Verdana" w:cs="Verdana"/>
          <w:b/>
          <w:sz w:val="20"/>
          <w:szCs w:val="20"/>
        </w:rPr>
      </w:pPr>
    </w:p>
    <w:p w:rsidR="00F6457E" w:rsidRDefault="00A722BD">
      <w:pPr>
        <w:spacing w:after="0" w:line="240" w:lineRule="auto"/>
        <w:rPr>
          <w:rFonts w:ascii="Verdana" w:eastAsia="Verdana" w:hAnsi="Verdana" w:cs="Verdana"/>
          <w:b/>
          <w:sz w:val="20"/>
          <w:szCs w:val="20"/>
        </w:rPr>
      </w:pPr>
      <w:r>
        <w:rPr>
          <w:rFonts w:ascii="Verdana" w:eastAsia="Verdana" w:hAnsi="Verdana" w:cs="Verdana"/>
          <w:b/>
          <w:sz w:val="20"/>
          <w:szCs w:val="20"/>
        </w:rPr>
        <w:t>ISI</w:t>
      </w:r>
    </w:p>
    <w:p w:rsidR="00F6457E" w:rsidRDefault="00A722BD">
      <w:pPr>
        <w:spacing w:after="0" w:line="240" w:lineRule="auto"/>
        <w:rPr>
          <w:rFonts w:ascii="Verdana" w:eastAsia="Verdana" w:hAnsi="Verdana" w:cs="Verdana"/>
          <w:b/>
          <w:sz w:val="20"/>
          <w:szCs w:val="20"/>
        </w:rPr>
      </w:pPr>
      <w:r>
        <w:rPr>
          <w:rFonts w:ascii="Verdana" w:eastAsia="Verdana" w:hAnsi="Verdana" w:cs="Verdana"/>
          <w:b/>
          <w:sz w:val="20"/>
          <w:szCs w:val="20"/>
        </w:rPr>
        <w:t>Independent Schools Inspectorate</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CAP House</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9 - 12 Long Lane</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London</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EC1A 9HA</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Telephone 020 7600 0100</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Fax 020 7776 8849</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info@isi.net</w:t>
      </w:r>
    </w:p>
    <w:p w:rsidR="00F6457E" w:rsidRDefault="00F6457E">
      <w:pPr>
        <w:spacing w:after="0" w:line="240" w:lineRule="auto"/>
        <w:rPr>
          <w:rFonts w:ascii="Verdana" w:eastAsia="Verdana" w:hAnsi="Verdana" w:cs="Verdana"/>
          <w:b/>
          <w:sz w:val="20"/>
          <w:szCs w:val="20"/>
        </w:rPr>
      </w:pPr>
    </w:p>
    <w:p w:rsidR="00F6457E" w:rsidRDefault="00A722BD">
      <w:pPr>
        <w:spacing w:after="0" w:line="240" w:lineRule="auto"/>
        <w:rPr>
          <w:rFonts w:ascii="Verdana" w:eastAsia="Verdana" w:hAnsi="Verdana" w:cs="Verdana"/>
          <w:b/>
          <w:sz w:val="20"/>
          <w:szCs w:val="20"/>
        </w:rPr>
      </w:pPr>
      <w:r>
        <w:rPr>
          <w:rFonts w:ascii="Verdana" w:eastAsia="Verdana" w:hAnsi="Verdana" w:cs="Verdana"/>
          <w:b/>
          <w:sz w:val="20"/>
          <w:szCs w:val="20"/>
        </w:rPr>
        <w:t>OFSTED</w:t>
      </w:r>
    </w:p>
    <w:p w:rsidR="00F6457E" w:rsidRDefault="00A722BD">
      <w:pPr>
        <w:spacing w:after="0" w:line="240" w:lineRule="auto"/>
        <w:rPr>
          <w:rFonts w:ascii="Verdana" w:eastAsia="Verdana" w:hAnsi="Verdana" w:cs="Verdana"/>
          <w:b/>
          <w:sz w:val="20"/>
          <w:szCs w:val="20"/>
        </w:rPr>
      </w:pPr>
      <w:r>
        <w:rPr>
          <w:rFonts w:ascii="Verdana" w:eastAsia="Verdana" w:hAnsi="Verdana" w:cs="Verdana"/>
          <w:b/>
          <w:sz w:val="20"/>
          <w:szCs w:val="20"/>
        </w:rPr>
        <w:t>By email</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enquiries@ofsted.gov.uk</w:t>
      </w:r>
    </w:p>
    <w:p w:rsidR="00F6457E" w:rsidRDefault="00A722BD">
      <w:pPr>
        <w:spacing w:after="0" w:line="240" w:lineRule="auto"/>
        <w:rPr>
          <w:rFonts w:ascii="Verdana" w:eastAsia="Verdana" w:hAnsi="Verdana" w:cs="Verdana"/>
          <w:b/>
          <w:sz w:val="20"/>
          <w:szCs w:val="20"/>
        </w:rPr>
      </w:pPr>
      <w:r>
        <w:rPr>
          <w:rFonts w:ascii="Verdana" w:eastAsia="Verdana" w:hAnsi="Verdana" w:cs="Verdana"/>
          <w:b/>
          <w:sz w:val="20"/>
          <w:szCs w:val="20"/>
        </w:rPr>
        <w:t>By telephone</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The following helplines are open from 8.00am to 6.00pm, Monday to Friday:</w:t>
      </w:r>
    </w:p>
    <w:p w:rsidR="00F6457E" w:rsidRDefault="00A722BD">
      <w:pPr>
        <w:spacing w:after="0" w:line="240" w:lineRule="auto"/>
        <w:rPr>
          <w:rFonts w:ascii="Verdana" w:eastAsia="Verdana" w:hAnsi="Verdana" w:cs="Verdana"/>
          <w:b/>
          <w:sz w:val="20"/>
          <w:szCs w:val="20"/>
        </w:rPr>
      </w:pPr>
      <w:r>
        <w:rPr>
          <w:rFonts w:ascii="Verdana" w:eastAsia="Verdana" w:hAnsi="Verdana" w:cs="Verdana"/>
          <w:sz w:val="20"/>
          <w:szCs w:val="20"/>
        </w:rPr>
        <w:t xml:space="preserve">general helpline </w:t>
      </w:r>
      <w:r>
        <w:rPr>
          <w:rFonts w:ascii="Verdana" w:eastAsia="Verdana" w:hAnsi="Verdana" w:cs="Verdana"/>
          <w:b/>
          <w:sz w:val="20"/>
          <w:szCs w:val="20"/>
        </w:rPr>
        <w:t>0300 123 1231</w:t>
      </w:r>
    </w:p>
    <w:p w:rsidR="00F6457E" w:rsidRDefault="00A722BD">
      <w:pPr>
        <w:spacing w:after="0" w:line="240" w:lineRule="auto"/>
        <w:rPr>
          <w:rFonts w:ascii="Verdana" w:eastAsia="Verdana" w:hAnsi="Verdana" w:cs="Verdana"/>
          <w:b/>
          <w:sz w:val="20"/>
          <w:szCs w:val="20"/>
        </w:rPr>
      </w:pPr>
      <w:r>
        <w:rPr>
          <w:rFonts w:ascii="Verdana" w:eastAsia="Verdana" w:hAnsi="Verdana" w:cs="Verdana"/>
          <w:b/>
          <w:sz w:val="20"/>
          <w:szCs w:val="20"/>
        </w:rPr>
        <w:t>By post</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Ofsted</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Piccadilly Gate</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Store Street</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Manchester</w:t>
      </w: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M1 2WD</w:t>
      </w:r>
    </w:p>
    <w:p w:rsidR="00F6457E" w:rsidRDefault="00F6457E">
      <w:pPr>
        <w:spacing w:after="0" w:line="240" w:lineRule="auto"/>
        <w:rPr>
          <w:rFonts w:ascii="Verdana" w:eastAsia="Verdana" w:hAnsi="Verdana" w:cs="Verdana"/>
          <w:sz w:val="20"/>
          <w:szCs w:val="20"/>
        </w:rPr>
      </w:pPr>
    </w:p>
    <w:p w:rsidR="00F6457E" w:rsidRDefault="00A722BD">
      <w:pPr>
        <w:spacing w:after="0" w:line="240" w:lineRule="auto"/>
        <w:rPr>
          <w:rFonts w:ascii="Verdana" w:eastAsia="Verdana" w:hAnsi="Verdana" w:cs="Verdana"/>
          <w:sz w:val="20"/>
          <w:szCs w:val="20"/>
        </w:rPr>
      </w:pPr>
      <w:r>
        <w:rPr>
          <w:rFonts w:ascii="Verdana" w:eastAsia="Verdana" w:hAnsi="Verdana" w:cs="Verdana"/>
          <w:sz w:val="20"/>
          <w:szCs w:val="20"/>
        </w:rPr>
        <w:t>Links to other policies - Anti-Bullying, Behaviour, Appraisal, Safeguarding</w:t>
      </w:r>
    </w:p>
    <w:sectPr w:rsidR="00F6457E" w:rsidSect="00F6457E">
      <w:footerReference w:type="default" r:id="rId13"/>
      <w:footerReference w:type="first" r:id="rId14"/>
      <w:pgSz w:w="11906" w:h="16838"/>
      <w:pgMar w:top="720" w:right="720" w:bottom="720" w:left="720" w:header="284" w:footer="139"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CAF" w:rsidRDefault="006C4CAF" w:rsidP="00F6457E">
      <w:pPr>
        <w:spacing w:after="0" w:line="240" w:lineRule="auto"/>
      </w:pPr>
      <w:r>
        <w:separator/>
      </w:r>
    </w:p>
  </w:endnote>
  <w:endnote w:type="continuationSeparator" w:id="0">
    <w:p w:rsidR="006C4CAF" w:rsidRDefault="006C4CAF" w:rsidP="00F6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7E" w:rsidRDefault="00F6457E">
    <w:pPr>
      <w:pBdr>
        <w:top w:val="nil"/>
        <w:left w:val="nil"/>
        <w:bottom w:val="nil"/>
        <w:right w:val="nil"/>
        <w:between w:val="nil"/>
      </w:pBdr>
      <w:tabs>
        <w:tab w:val="center" w:pos="4513"/>
        <w:tab w:val="right" w:pos="9026"/>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7E" w:rsidRDefault="00F6457E">
    <w:pPr>
      <w:jc w:val="right"/>
    </w:pPr>
    <w:r>
      <w:fldChar w:fldCharType="begin"/>
    </w:r>
    <w:r w:rsidR="00A722BD">
      <w:instrText>PAGE</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7E" w:rsidRDefault="00F6457E">
    <w:pPr>
      <w:jc w:val="right"/>
    </w:pPr>
    <w:r>
      <w:fldChar w:fldCharType="begin"/>
    </w:r>
    <w:r w:rsidR="00A722BD">
      <w:instrText>PAGE</w:instrText>
    </w:r>
    <w:r>
      <w:fldChar w:fldCharType="separate"/>
    </w:r>
    <w:r w:rsidR="001B7413">
      <w:rPr>
        <w:noProof/>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7E" w:rsidRDefault="00F645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CAF" w:rsidRDefault="006C4CAF" w:rsidP="00F6457E">
      <w:pPr>
        <w:spacing w:after="0" w:line="240" w:lineRule="auto"/>
      </w:pPr>
      <w:r>
        <w:separator/>
      </w:r>
    </w:p>
  </w:footnote>
  <w:footnote w:type="continuationSeparator" w:id="0">
    <w:p w:rsidR="006C4CAF" w:rsidRDefault="006C4CAF" w:rsidP="00F64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7E" w:rsidRDefault="004E2DB2">
    <w:pPr>
      <w:pBdr>
        <w:top w:val="nil"/>
        <w:left w:val="nil"/>
        <w:bottom w:val="nil"/>
        <w:right w:val="nil"/>
        <w:between w:val="nil"/>
      </w:pBdr>
      <w:tabs>
        <w:tab w:val="center" w:pos="4513"/>
        <w:tab w:val="right" w:pos="9026"/>
      </w:tabs>
      <w:spacing w:after="0" w:line="240" w:lineRule="auto"/>
      <w:jc w:val="right"/>
      <w:rPr>
        <w:color w:val="000000"/>
      </w:rPr>
    </w:pPr>
    <w:r w:rsidRPr="004E2DB2">
      <w:t>FOREST PREPARATORY SCHOOL</w:t>
    </w:r>
    <w:r w:rsidR="00A722BD">
      <w:rPr>
        <w:color w:val="000000"/>
      </w:rPr>
      <w:t>. Complaints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73FBF"/>
    <w:multiLevelType w:val="multilevel"/>
    <w:tmpl w:val="A2B0DF2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3C3885"/>
    <w:multiLevelType w:val="multilevel"/>
    <w:tmpl w:val="FB6AC58E"/>
    <w:lvl w:ilvl="0">
      <w:start w:val="1"/>
      <w:numFmt w:val="bullet"/>
      <w:lvlText w:val="●"/>
      <w:lvlJc w:val="left"/>
      <w:pPr>
        <w:ind w:left="4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DE29C6"/>
    <w:multiLevelType w:val="multilevel"/>
    <w:tmpl w:val="ABA0923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DF2376"/>
    <w:multiLevelType w:val="multilevel"/>
    <w:tmpl w:val="379CB58C"/>
    <w:lvl w:ilvl="0">
      <w:start w:val="1"/>
      <w:numFmt w:val="lowerLetter"/>
      <w:lvlText w:val="%1."/>
      <w:lvlJc w:val="left"/>
      <w:pPr>
        <w:ind w:left="708" w:hanging="363"/>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D731501"/>
    <w:multiLevelType w:val="multilevel"/>
    <w:tmpl w:val="FB8CD98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457E"/>
    <w:rsid w:val="000D28DE"/>
    <w:rsid w:val="00171946"/>
    <w:rsid w:val="00182109"/>
    <w:rsid w:val="001B7413"/>
    <w:rsid w:val="003C69C7"/>
    <w:rsid w:val="004E2DB2"/>
    <w:rsid w:val="004E3F5B"/>
    <w:rsid w:val="006C4CAF"/>
    <w:rsid w:val="00805EB5"/>
    <w:rsid w:val="00A722BD"/>
    <w:rsid w:val="00B148EC"/>
    <w:rsid w:val="00CE1ECD"/>
    <w:rsid w:val="00F6457E"/>
    <w:rsid w:val="00F86885"/>
    <w:rsid w:val="00F93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F94FB-6CE0-428A-A151-4F203353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BFD"/>
  </w:style>
  <w:style w:type="paragraph" w:styleId="Heading1">
    <w:name w:val="heading 1"/>
    <w:basedOn w:val="Normal"/>
    <w:next w:val="Normal"/>
    <w:link w:val="Heading1Char"/>
    <w:uiPriority w:val="9"/>
    <w:qFormat/>
    <w:rsid w:val="000A3BFD"/>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0A3BFD"/>
    <w:pPr>
      <w:keepNext/>
      <w:keepLines/>
      <w:spacing w:before="200" w:after="0"/>
      <w:outlineLvl w:val="1"/>
    </w:pPr>
    <w:rPr>
      <w:rFonts w:eastAsiaTheme="majorEastAsia" w:cstheme="majorBidi"/>
      <w:b/>
      <w:bCs/>
      <w:sz w:val="24"/>
      <w:szCs w:val="26"/>
    </w:rPr>
  </w:style>
  <w:style w:type="paragraph" w:styleId="Heading3">
    <w:name w:val="heading 3"/>
    <w:basedOn w:val="Normal1"/>
    <w:next w:val="Normal1"/>
    <w:rsid w:val="00F6457E"/>
    <w:pPr>
      <w:keepNext/>
      <w:keepLines/>
      <w:spacing w:before="280" w:after="80"/>
      <w:outlineLvl w:val="2"/>
    </w:pPr>
    <w:rPr>
      <w:b/>
      <w:sz w:val="28"/>
      <w:szCs w:val="28"/>
    </w:rPr>
  </w:style>
  <w:style w:type="paragraph" w:styleId="Heading4">
    <w:name w:val="heading 4"/>
    <w:basedOn w:val="Normal1"/>
    <w:next w:val="Normal1"/>
    <w:rsid w:val="00F6457E"/>
    <w:pPr>
      <w:keepNext/>
      <w:keepLines/>
      <w:spacing w:before="240" w:after="40"/>
      <w:outlineLvl w:val="3"/>
    </w:pPr>
    <w:rPr>
      <w:b/>
      <w:sz w:val="24"/>
      <w:szCs w:val="24"/>
    </w:rPr>
  </w:style>
  <w:style w:type="paragraph" w:styleId="Heading5">
    <w:name w:val="heading 5"/>
    <w:basedOn w:val="Normal1"/>
    <w:next w:val="Normal1"/>
    <w:rsid w:val="00F6457E"/>
    <w:pPr>
      <w:keepNext/>
      <w:keepLines/>
      <w:spacing w:before="220" w:after="40"/>
      <w:outlineLvl w:val="4"/>
    </w:pPr>
    <w:rPr>
      <w:b/>
    </w:rPr>
  </w:style>
  <w:style w:type="paragraph" w:styleId="Heading6">
    <w:name w:val="heading 6"/>
    <w:basedOn w:val="Normal1"/>
    <w:next w:val="Normal1"/>
    <w:rsid w:val="00F6457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6457E"/>
  </w:style>
  <w:style w:type="paragraph" w:styleId="Title">
    <w:name w:val="Title"/>
    <w:basedOn w:val="Normal1"/>
    <w:next w:val="Normal1"/>
    <w:rsid w:val="00F6457E"/>
    <w:pPr>
      <w:keepNext/>
      <w:keepLines/>
      <w:spacing w:before="480" w:after="120"/>
    </w:pPr>
    <w:rPr>
      <w:b/>
      <w:sz w:val="72"/>
      <w:szCs w:val="72"/>
    </w:rPr>
  </w:style>
  <w:style w:type="paragraph" w:customStyle="1" w:styleId="Default">
    <w:name w:val="Default"/>
    <w:rsid w:val="0037572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788E"/>
    <w:pPr>
      <w:ind w:left="720"/>
      <w:contextualSpacing/>
    </w:pPr>
  </w:style>
  <w:style w:type="paragraph" w:styleId="BalloonText">
    <w:name w:val="Balloon Text"/>
    <w:basedOn w:val="Normal"/>
    <w:link w:val="BalloonTextChar"/>
    <w:uiPriority w:val="99"/>
    <w:semiHidden/>
    <w:unhideWhenUsed/>
    <w:rsid w:val="00E86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7BF"/>
    <w:rPr>
      <w:rFonts w:ascii="Tahoma" w:hAnsi="Tahoma" w:cs="Tahoma"/>
      <w:sz w:val="16"/>
      <w:szCs w:val="16"/>
    </w:rPr>
  </w:style>
  <w:style w:type="paragraph" w:styleId="Header">
    <w:name w:val="header"/>
    <w:basedOn w:val="Normal"/>
    <w:link w:val="HeaderChar"/>
    <w:uiPriority w:val="99"/>
    <w:unhideWhenUsed/>
    <w:rsid w:val="004A1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940"/>
  </w:style>
  <w:style w:type="paragraph" w:styleId="Footer">
    <w:name w:val="footer"/>
    <w:basedOn w:val="Normal"/>
    <w:link w:val="FooterChar"/>
    <w:uiPriority w:val="99"/>
    <w:unhideWhenUsed/>
    <w:rsid w:val="004A1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940"/>
  </w:style>
  <w:style w:type="character" w:customStyle="1" w:styleId="Heading1Char">
    <w:name w:val="Heading 1 Char"/>
    <w:basedOn w:val="DefaultParagraphFont"/>
    <w:link w:val="Heading1"/>
    <w:uiPriority w:val="9"/>
    <w:rsid w:val="000A3BFD"/>
    <w:rPr>
      <w:rFonts w:ascii="Calibri" w:eastAsiaTheme="majorEastAsia" w:hAnsi="Calibri" w:cstheme="majorBidi"/>
      <w:b/>
      <w:bCs/>
      <w:sz w:val="24"/>
      <w:szCs w:val="28"/>
    </w:rPr>
  </w:style>
  <w:style w:type="character" w:customStyle="1" w:styleId="Heading2Char">
    <w:name w:val="Heading 2 Char"/>
    <w:basedOn w:val="DefaultParagraphFont"/>
    <w:link w:val="Heading2"/>
    <w:uiPriority w:val="9"/>
    <w:rsid w:val="000A3BFD"/>
    <w:rPr>
      <w:rFonts w:ascii="Calibri" w:eastAsiaTheme="majorEastAsia" w:hAnsi="Calibri" w:cstheme="majorBidi"/>
      <w:b/>
      <w:bCs/>
      <w:sz w:val="24"/>
      <w:szCs w:val="26"/>
    </w:rPr>
  </w:style>
  <w:style w:type="paragraph" w:styleId="TOCHeading">
    <w:name w:val="TOC Heading"/>
    <w:basedOn w:val="Heading1"/>
    <w:next w:val="Normal"/>
    <w:uiPriority w:val="39"/>
    <w:semiHidden/>
    <w:unhideWhenUsed/>
    <w:qFormat/>
    <w:rsid w:val="000A3BF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0A3BFD"/>
    <w:pPr>
      <w:spacing w:after="100"/>
    </w:pPr>
  </w:style>
  <w:style w:type="character" w:styleId="Hyperlink">
    <w:name w:val="Hyperlink"/>
    <w:basedOn w:val="DefaultParagraphFont"/>
    <w:uiPriority w:val="99"/>
    <w:unhideWhenUsed/>
    <w:rsid w:val="000A3BFD"/>
    <w:rPr>
      <w:color w:val="0000FF" w:themeColor="hyperlink"/>
      <w:u w:val="single"/>
    </w:rPr>
  </w:style>
  <w:style w:type="paragraph" w:styleId="Subtitle">
    <w:name w:val="Subtitle"/>
    <w:basedOn w:val="Normal"/>
    <w:next w:val="Normal"/>
    <w:rsid w:val="00F6457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120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HjYthHJBxqXEAiouOKLSDzbabA==">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Forest</cp:lastModifiedBy>
  <cp:revision>9</cp:revision>
  <cp:lastPrinted>2023-09-05T15:47:00Z</cp:lastPrinted>
  <dcterms:created xsi:type="dcterms:W3CDTF">2020-08-19T13:30:00Z</dcterms:created>
  <dcterms:modified xsi:type="dcterms:W3CDTF">2024-09-11T15:49:00Z</dcterms:modified>
</cp:coreProperties>
</file>